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DE" w:rsidRPr="0055051D" w:rsidRDefault="00511A98" w:rsidP="001C06CE">
      <w:pPr>
        <w:spacing w:after="0" w:line="240" w:lineRule="auto"/>
        <w:jc w:val="center"/>
        <w:rPr>
          <w:bCs/>
          <w:iCs/>
        </w:rPr>
      </w:pPr>
      <w:r>
        <w:rPr>
          <w:bCs/>
          <w:iCs/>
        </w:rPr>
        <w:t>Доклад</w:t>
      </w:r>
    </w:p>
    <w:p w:rsidR="00511A98" w:rsidRDefault="008A78DE" w:rsidP="001C06CE">
      <w:pPr>
        <w:spacing w:after="0" w:line="240" w:lineRule="auto"/>
        <w:jc w:val="center"/>
        <w:rPr>
          <w:bCs/>
          <w:iCs/>
        </w:rPr>
      </w:pPr>
      <w:r w:rsidRPr="0055051D">
        <w:rPr>
          <w:bCs/>
          <w:iCs/>
        </w:rPr>
        <w:t xml:space="preserve">о ходе реализации </w:t>
      </w:r>
      <w:r w:rsidR="00511A98">
        <w:rPr>
          <w:bCs/>
          <w:iCs/>
        </w:rPr>
        <w:t xml:space="preserve">и оценке эффективности </w:t>
      </w:r>
      <w:r w:rsidRPr="0055051D">
        <w:rPr>
          <w:bCs/>
          <w:iCs/>
        </w:rPr>
        <w:t xml:space="preserve">муниципальных программ </w:t>
      </w:r>
    </w:p>
    <w:p w:rsidR="008A78DE" w:rsidRPr="0055051D" w:rsidRDefault="008A78DE" w:rsidP="001C06CE">
      <w:pPr>
        <w:spacing w:after="0" w:line="240" w:lineRule="auto"/>
        <w:jc w:val="center"/>
        <w:rPr>
          <w:bCs/>
          <w:iCs/>
        </w:rPr>
      </w:pPr>
      <w:r w:rsidRPr="0055051D">
        <w:rPr>
          <w:bCs/>
          <w:iCs/>
        </w:rPr>
        <w:t>города Сарапула в 2015 году</w:t>
      </w:r>
    </w:p>
    <w:p w:rsidR="0055051D" w:rsidRDefault="0055051D" w:rsidP="0055051D">
      <w:pPr>
        <w:spacing w:after="0" w:line="240" w:lineRule="auto"/>
        <w:ind w:firstLine="567"/>
        <w:jc w:val="center"/>
        <w:rPr>
          <w:b/>
          <w:bCs/>
          <w:i/>
          <w:iCs/>
        </w:rPr>
      </w:pPr>
    </w:p>
    <w:p w:rsidR="008A78DE" w:rsidRDefault="008A78DE" w:rsidP="0055051D">
      <w:pPr>
        <w:spacing w:after="0" w:line="240" w:lineRule="auto"/>
        <w:ind w:firstLine="709"/>
        <w:jc w:val="both"/>
      </w:pPr>
      <w:r w:rsidRPr="00185F97">
        <w:t>В соответствии с Бюджетным кодексом</w:t>
      </w:r>
      <w:r>
        <w:t xml:space="preserve"> Российской Федерации бюджет города Сарапула на 2015 год и плановый период принят в программной структуре, что определило разработку и реализацию на территории города Сарапула муниципальных программ, охватывающих </w:t>
      </w:r>
      <w:r w:rsidRPr="001761BB">
        <w:t>почти</w:t>
      </w:r>
      <w:r>
        <w:t xml:space="preserve"> все вопросы местного значения, а также делегированные полномочия.</w:t>
      </w:r>
    </w:p>
    <w:p w:rsidR="008A78DE" w:rsidRPr="00D36C6F" w:rsidRDefault="008A78DE" w:rsidP="0055051D">
      <w:pPr>
        <w:spacing w:after="0" w:line="240" w:lineRule="auto"/>
        <w:ind w:firstLine="709"/>
        <w:jc w:val="both"/>
      </w:pPr>
      <w:proofErr w:type="gramStart"/>
      <w:r w:rsidRPr="00D36C6F">
        <w:t>По итогам 2015 года в Сарапуле действует 12 муниципальных программ, перечень муниципальных программ утвержден постановлением Администрации города Сарапула от 24.01.2014г. № 149 «О переходе к составлению проекта бюджета города Сарапула в программной структуре и организации разработки муниципальных программ на среднесрочный период 2015-2020 годов» и размещен на официальном сайте МО «Город Сарапул».</w:t>
      </w:r>
      <w:proofErr w:type="gramEnd"/>
    </w:p>
    <w:p w:rsidR="008A78DE" w:rsidRDefault="008A78DE" w:rsidP="0055051D">
      <w:pPr>
        <w:spacing w:after="0" w:line="240" w:lineRule="auto"/>
        <w:ind w:firstLine="709"/>
        <w:jc w:val="both"/>
      </w:pPr>
      <w:r w:rsidRPr="008B20F6">
        <w:t xml:space="preserve">На реализацию муниципальных программ в 2015 году </w:t>
      </w:r>
      <w:r w:rsidR="00B5101C">
        <w:t>было направлено</w:t>
      </w:r>
      <w:r w:rsidRPr="008B20F6">
        <w:t xml:space="preserve"> 233</w:t>
      </w:r>
      <w:r w:rsidR="00746893">
        <w:t>6</w:t>
      </w:r>
      <w:r w:rsidRPr="008B20F6">
        <w:t>,5 млн. рублей за счет всех источников финансирования. По итогам 2015</w:t>
      </w:r>
      <w:r w:rsidR="00AC60C5">
        <w:t xml:space="preserve"> </w:t>
      </w:r>
      <w:r w:rsidRPr="008B20F6">
        <w:t xml:space="preserve">года муниципальные программы </w:t>
      </w:r>
      <w:r w:rsidR="00746893">
        <w:t>реализованы</w:t>
      </w:r>
      <w:r w:rsidRPr="008B20F6">
        <w:t xml:space="preserve"> на сумму 21</w:t>
      </w:r>
      <w:r w:rsidR="00746893">
        <w:t>6</w:t>
      </w:r>
      <w:r w:rsidRPr="008B20F6">
        <w:t>9,</w:t>
      </w:r>
      <w:r w:rsidR="00746893">
        <w:t>1</w:t>
      </w:r>
      <w:r w:rsidRPr="008B20F6">
        <w:t xml:space="preserve"> м</w:t>
      </w:r>
      <w:r w:rsidR="00B5101C">
        <w:t xml:space="preserve">лн. рублей, что </w:t>
      </w:r>
      <w:r w:rsidR="00B5101C" w:rsidRPr="00746893">
        <w:t xml:space="preserve">составило </w:t>
      </w:r>
      <w:r w:rsidR="00746893" w:rsidRPr="00746893">
        <w:t>92,8</w:t>
      </w:r>
      <w:r w:rsidR="00B5101C" w:rsidRPr="00746893">
        <w:t>%,</w:t>
      </w:r>
      <w:r w:rsidR="00B5101C">
        <w:t>что связано</w:t>
      </w:r>
      <w:r w:rsidRPr="008B20F6">
        <w:t xml:space="preserve"> </w:t>
      </w:r>
      <w:r w:rsidR="00B5101C">
        <w:t>с</w:t>
      </w:r>
      <w:r w:rsidRPr="008B20F6">
        <w:t xml:space="preserve"> недофинансировани</w:t>
      </w:r>
      <w:r w:rsidR="00B5101C">
        <w:t>ем</w:t>
      </w:r>
      <w:r w:rsidRPr="008B20F6">
        <w:t xml:space="preserve"> мероприятий из </w:t>
      </w:r>
      <w:r w:rsidR="00B5101C">
        <w:t>и</w:t>
      </w:r>
      <w:r w:rsidRPr="008B20F6">
        <w:t>ных источников</w:t>
      </w:r>
      <w:r w:rsidR="00B5101C">
        <w:t xml:space="preserve"> (МП «Сохранение здоровья и формирование здорового образа жизни – 40,6%, МП «Создание условий для устойчивого экономического развития» - </w:t>
      </w:r>
      <w:r w:rsidR="00746893">
        <w:t>69,1</w:t>
      </w:r>
      <w:r w:rsidR="00B5101C">
        <w:t>%, МП «Развитие образования и воспитание» - 89,9%)</w:t>
      </w:r>
      <w:r w:rsidRPr="008B20F6">
        <w:t>.</w:t>
      </w:r>
    </w:p>
    <w:p w:rsidR="008A78DE" w:rsidRPr="0055051D" w:rsidRDefault="008A78DE" w:rsidP="0055051D">
      <w:pPr>
        <w:spacing w:after="0" w:line="240" w:lineRule="auto"/>
        <w:ind w:firstLine="709"/>
        <w:jc w:val="both"/>
        <w:rPr>
          <w:iCs/>
        </w:rPr>
      </w:pPr>
      <w:r w:rsidRPr="0055051D">
        <w:rPr>
          <w:iCs/>
        </w:rPr>
        <w:t>Исполнение муниципальных программ от плановых объемов 2015 года за счет всех источников финансирования по итогам года:</w:t>
      </w:r>
    </w:p>
    <w:p w:rsidR="0055051D" w:rsidRPr="008B20F6" w:rsidRDefault="0055051D" w:rsidP="0055051D">
      <w:pPr>
        <w:spacing w:after="0" w:line="240" w:lineRule="auto"/>
        <w:ind w:firstLine="709"/>
        <w:jc w:val="both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F3311D" w:rsidRPr="00F3311D"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Источник финансирования</w:t>
            </w:r>
          </w:p>
        </w:tc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План на 2015 год, млн.</w:t>
            </w:r>
            <w:r w:rsidR="00B5101C">
              <w:t xml:space="preserve"> </w:t>
            </w:r>
            <w:r w:rsidRPr="00F3311D">
              <w:t>руб.</w:t>
            </w:r>
          </w:p>
        </w:tc>
        <w:tc>
          <w:tcPr>
            <w:tcW w:w="2393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Исполнено за 2015 год, млн. руб.</w:t>
            </w:r>
          </w:p>
        </w:tc>
        <w:tc>
          <w:tcPr>
            <w:tcW w:w="2393" w:type="dxa"/>
            <w:vAlign w:val="center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% выполнения</w:t>
            </w:r>
          </w:p>
        </w:tc>
      </w:tr>
      <w:tr w:rsidR="00F3311D" w:rsidRPr="00F3311D"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  <w:rPr>
                <w:b/>
                <w:bCs/>
              </w:rPr>
            </w:pPr>
            <w:r w:rsidRPr="00F3311D">
              <w:rPr>
                <w:b/>
                <w:bCs/>
              </w:rPr>
              <w:t>ВСЕГО</w:t>
            </w:r>
          </w:p>
        </w:tc>
        <w:tc>
          <w:tcPr>
            <w:tcW w:w="2392" w:type="dxa"/>
          </w:tcPr>
          <w:p w:rsidR="008A78DE" w:rsidRPr="00F3311D" w:rsidRDefault="008A78DE" w:rsidP="00746893">
            <w:pPr>
              <w:spacing w:after="0" w:line="240" w:lineRule="auto"/>
              <w:jc w:val="center"/>
              <w:rPr>
                <w:b/>
                <w:bCs/>
              </w:rPr>
            </w:pPr>
            <w:r w:rsidRPr="00F3311D">
              <w:rPr>
                <w:b/>
                <w:bCs/>
              </w:rPr>
              <w:t>2 33</w:t>
            </w:r>
            <w:r w:rsidR="00746893">
              <w:rPr>
                <w:b/>
                <w:bCs/>
              </w:rPr>
              <w:t>6</w:t>
            </w:r>
            <w:r w:rsidRPr="00F3311D">
              <w:rPr>
                <w:b/>
                <w:bCs/>
              </w:rPr>
              <w:t>,5</w:t>
            </w:r>
          </w:p>
        </w:tc>
        <w:tc>
          <w:tcPr>
            <w:tcW w:w="2393" w:type="dxa"/>
          </w:tcPr>
          <w:p w:rsidR="008A78DE" w:rsidRPr="00F3311D" w:rsidRDefault="008A78DE" w:rsidP="00746893">
            <w:pPr>
              <w:spacing w:after="0" w:line="240" w:lineRule="auto"/>
              <w:jc w:val="center"/>
              <w:rPr>
                <w:b/>
                <w:bCs/>
              </w:rPr>
            </w:pPr>
            <w:r w:rsidRPr="00F3311D">
              <w:rPr>
                <w:b/>
                <w:bCs/>
              </w:rPr>
              <w:t>2 1</w:t>
            </w:r>
            <w:r w:rsidR="00746893">
              <w:rPr>
                <w:b/>
                <w:bCs/>
              </w:rPr>
              <w:t>69</w:t>
            </w:r>
            <w:r w:rsidRPr="00F3311D">
              <w:rPr>
                <w:b/>
                <w:bCs/>
              </w:rPr>
              <w:t>,</w:t>
            </w:r>
            <w:r w:rsidR="00746893">
              <w:rPr>
                <w:b/>
                <w:bCs/>
              </w:rPr>
              <w:t>1</w:t>
            </w:r>
          </w:p>
        </w:tc>
        <w:tc>
          <w:tcPr>
            <w:tcW w:w="2393" w:type="dxa"/>
          </w:tcPr>
          <w:p w:rsidR="008A78DE" w:rsidRPr="00F3311D" w:rsidRDefault="00746893" w:rsidP="005505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92,8</w:t>
            </w:r>
          </w:p>
        </w:tc>
      </w:tr>
      <w:tr w:rsidR="00F3311D" w:rsidRPr="00F3311D"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Бюджет РФ</w:t>
            </w:r>
          </w:p>
        </w:tc>
        <w:tc>
          <w:tcPr>
            <w:tcW w:w="2392" w:type="dxa"/>
          </w:tcPr>
          <w:p w:rsidR="008A78DE" w:rsidRPr="00F3311D" w:rsidRDefault="00B5101C" w:rsidP="0055051D">
            <w:pPr>
              <w:spacing w:after="0" w:line="240" w:lineRule="auto"/>
              <w:jc w:val="center"/>
            </w:pPr>
            <w:r>
              <w:t>149,4</w:t>
            </w:r>
          </w:p>
        </w:tc>
        <w:tc>
          <w:tcPr>
            <w:tcW w:w="2393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147,9</w:t>
            </w:r>
          </w:p>
        </w:tc>
        <w:tc>
          <w:tcPr>
            <w:tcW w:w="2393" w:type="dxa"/>
          </w:tcPr>
          <w:p w:rsidR="008A78DE" w:rsidRPr="00F3311D" w:rsidRDefault="00746893" w:rsidP="0055051D">
            <w:pPr>
              <w:spacing w:after="0" w:line="240" w:lineRule="auto"/>
              <w:jc w:val="center"/>
            </w:pPr>
            <w:r>
              <w:t>99,0</w:t>
            </w:r>
          </w:p>
        </w:tc>
      </w:tr>
      <w:tr w:rsidR="00F3311D" w:rsidRPr="00F3311D"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Бюджет УР</w:t>
            </w:r>
          </w:p>
        </w:tc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1 213,6</w:t>
            </w:r>
          </w:p>
        </w:tc>
        <w:tc>
          <w:tcPr>
            <w:tcW w:w="2393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1 150,8</w:t>
            </w:r>
          </w:p>
        </w:tc>
        <w:tc>
          <w:tcPr>
            <w:tcW w:w="2393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94,8</w:t>
            </w:r>
          </w:p>
        </w:tc>
      </w:tr>
      <w:tr w:rsidR="00F3311D" w:rsidRPr="00F3311D"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Бюджет г. Сарапула</w:t>
            </w:r>
          </w:p>
        </w:tc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657,2</w:t>
            </w:r>
          </w:p>
        </w:tc>
        <w:tc>
          <w:tcPr>
            <w:tcW w:w="2393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647,0</w:t>
            </w:r>
          </w:p>
        </w:tc>
        <w:tc>
          <w:tcPr>
            <w:tcW w:w="2393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98,4</w:t>
            </w:r>
          </w:p>
        </w:tc>
      </w:tr>
      <w:tr w:rsidR="00F3311D" w:rsidRPr="00F3311D"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Иные источники</w:t>
            </w:r>
          </w:p>
        </w:tc>
        <w:tc>
          <w:tcPr>
            <w:tcW w:w="2392" w:type="dxa"/>
          </w:tcPr>
          <w:p w:rsidR="008A78DE" w:rsidRPr="00F3311D" w:rsidRDefault="008A78DE" w:rsidP="0055051D">
            <w:pPr>
              <w:spacing w:after="0" w:line="240" w:lineRule="auto"/>
              <w:jc w:val="center"/>
            </w:pPr>
            <w:r w:rsidRPr="00F3311D">
              <w:t>316,3</w:t>
            </w:r>
          </w:p>
        </w:tc>
        <w:tc>
          <w:tcPr>
            <w:tcW w:w="2393" w:type="dxa"/>
          </w:tcPr>
          <w:p w:rsidR="008A78DE" w:rsidRPr="00F3311D" w:rsidRDefault="00746893" w:rsidP="0055051D">
            <w:pPr>
              <w:spacing w:after="0" w:line="240" w:lineRule="auto"/>
              <w:jc w:val="center"/>
            </w:pPr>
            <w:r>
              <w:t>223,3</w:t>
            </w:r>
          </w:p>
        </w:tc>
        <w:tc>
          <w:tcPr>
            <w:tcW w:w="2393" w:type="dxa"/>
          </w:tcPr>
          <w:p w:rsidR="008A78DE" w:rsidRPr="00F3311D" w:rsidRDefault="00746893" w:rsidP="0055051D">
            <w:pPr>
              <w:spacing w:after="0" w:line="240" w:lineRule="auto"/>
              <w:jc w:val="center"/>
            </w:pPr>
            <w:r>
              <w:t>70,6</w:t>
            </w:r>
          </w:p>
        </w:tc>
      </w:tr>
    </w:tbl>
    <w:p w:rsidR="00AC60C5" w:rsidRDefault="00AC60C5" w:rsidP="0055051D">
      <w:pPr>
        <w:spacing w:after="0" w:line="240" w:lineRule="auto"/>
        <w:ind w:firstLine="567"/>
        <w:jc w:val="both"/>
      </w:pPr>
    </w:p>
    <w:p w:rsidR="008A78DE" w:rsidRPr="00D36C6F" w:rsidRDefault="008A78DE" w:rsidP="0055051D">
      <w:pPr>
        <w:spacing w:after="0" w:line="240" w:lineRule="auto"/>
        <w:ind w:firstLine="709"/>
        <w:jc w:val="both"/>
      </w:pPr>
      <w:r w:rsidRPr="00D36C6F">
        <w:t xml:space="preserve">Ситуация с реализацией муниципальных программ (далее МП) по итогам </w:t>
      </w:r>
      <w:r>
        <w:t>года</w:t>
      </w:r>
      <w:r w:rsidRPr="00D36C6F">
        <w:t xml:space="preserve"> сложилась следующим образом:</w:t>
      </w:r>
    </w:p>
    <w:p w:rsidR="0055051D" w:rsidRDefault="0055051D" w:rsidP="0055051D">
      <w:pPr>
        <w:spacing w:after="0" w:line="240" w:lineRule="auto"/>
        <w:ind w:firstLine="709"/>
        <w:jc w:val="both"/>
        <w:rPr>
          <w:b/>
          <w:bCs/>
          <w:i/>
          <w:iCs/>
        </w:rPr>
      </w:pPr>
    </w:p>
    <w:p w:rsidR="008A78DE" w:rsidRPr="00F3311D" w:rsidRDefault="008A78DE" w:rsidP="0055051D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yellow"/>
        </w:rPr>
        <w:t>МП «Развитие образования и воспитание»</w:t>
      </w:r>
      <w:r w:rsidRPr="00434790">
        <w:t xml:space="preserve"> - </w:t>
      </w:r>
      <w:r w:rsidRPr="00F3311D">
        <w:t>финансирование муниципальной программы по итогам года составило 98,3% от плановых объемов, в том числе:</w:t>
      </w:r>
    </w:p>
    <w:p w:rsidR="008A78DE" w:rsidRPr="00F3311D" w:rsidRDefault="008A78DE" w:rsidP="0055051D">
      <w:pPr>
        <w:spacing w:after="0" w:line="240" w:lineRule="auto"/>
        <w:ind w:firstLine="709"/>
        <w:jc w:val="both"/>
      </w:pPr>
      <w:r w:rsidRPr="00F3311D">
        <w:t>федеральный бюджет - 100 %</w:t>
      </w:r>
      <w:r w:rsidR="00AC60C5">
        <w:t>;</w:t>
      </w:r>
      <w:r w:rsidRPr="00F3311D">
        <w:t xml:space="preserve"> </w:t>
      </w:r>
    </w:p>
    <w:p w:rsidR="008A78DE" w:rsidRPr="00F3311D" w:rsidRDefault="008A78DE" w:rsidP="0055051D">
      <w:pPr>
        <w:spacing w:after="0" w:line="240" w:lineRule="auto"/>
        <w:ind w:firstLine="709"/>
        <w:jc w:val="both"/>
      </w:pPr>
      <w:r w:rsidRPr="00F3311D">
        <w:t>бюджет УР – 98,5%</w:t>
      </w:r>
      <w:r w:rsidR="00AC60C5">
        <w:t>;</w:t>
      </w:r>
      <w:r w:rsidRPr="00F3311D">
        <w:t xml:space="preserve"> </w:t>
      </w:r>
    </w:p>
    <w:p w:rsidR="008A78DE" w:rsidRPr="00F3311D" w:rsidRDefault="008A78DE" w:rsidP="0055051D">
      <w:pPr>
        <w:spacing w:after="0" w:line="240" w:lineRule="auto"/>
        <w:ind w:firstLine="709"/>
        <w:jc w:val="both"/>
      </w:pPr>
      <w:r w:rsidRPr="00F3311D">
        <w:t>местный бюджет – 99,9%</w:t>
      </w:r>
      <w:r w:rsidR="00AC60C5">
        <w:t>;</w:t>
      </w:r>
    </w:p>
    <w:p w:rsidR="008A78DE" w:rsidRPr="00F3311D" w:rsidRDefault="008A78DE" w:rsidP="0055051D">
      <w:pPr>
        <w:spacing w:after="0" w:line="240" w:lineRule="auto"/>
        <w:ind w:firstLine="709"/>
        <w:jc w:val="both"/>
      </w:pPr>
      <w:r w:rsidRPr="00F3311D">
        <w:t>иные источники финансирования – 89,9%.</w:t>
      </w:r>
    </w:p>
    <w:p w:rsidR="0055051D" w:rsidRDefault="0055051D" w:rsidP="0055051D">
      <w:pPr>
        <w:spacing w:after="0" w:line="240" w:lineRule="auto"/>
        <w:ind w:firstLine="709"/>
        <w:jc w:val="both"/>
      </w:pPr>
    </w:p>
    <w:p w:rsidR="00652830" w:rsidRDefault="008A78DE" w:rsidP="0055051D">
      <w:pPr>
        <w:spacing w:after="0" w:line="240" w:lineRule="auto"/>
        <w:ind w:firstLine="709"/>
        <w:jc w:val="both"/>
      </w:pPr>
      <w:r w:rsidRPr="00434790">
        <w:t xml:space="preserve">В 2015 году к реализации запланировано </w:t>
      </w:r>
      <w:r>
        <w:t>13</w:t>
      </w:r>
      <w:r w:rsidR="00477D06">
        <w:t>1</w:t>
      </w:r>
      <w:r w:rsidRPr="00434790">
        <w:t xml:space="preserve"> мероприяти</w:t>
      </w:r>
      <w:r w:rsidR="00477D06">
        <w:t>е</w:t>
      </w:r>
      <w:r w:rsidRPr="00434790">
        <w:t xml:space="preserve">, по итогам </w:t>
      </w:r>
      <w:r>
        <w:t>года</w:t>
      </w:r>
      <w:r w:rsidRPr="00434790">
        <w:t xml:space="preserve"> </w:t>
      </w:r>
      <w:r>
        <w:t xml:space="preserve">выполнено </w:t>
      </w:r>
      <w:r w:rsidR="00477D06">
        <w:t>125</w:t>
      </w:r>
      <w:r>
        <w:t xml:space="preserve">, не выполнено </w:t>
      </w:r>
      <w:r w:rsidR="00652830">
        <w:t>–</w:t>
      </w:r>
      <w:r>
        <w:t xml:space="preserve"> </w:t>
      </w:r>
      <w:r w:rsidR="00477D06">
        <w:t>6</w:t>
      </w:r>
      <w:r w:rsidR="00652830">
        <w:t xml:space="preserve">, процент выполнения мероприятий составил </w:t>
      </w:r>
      <w:r w:rsidR="00477D06">
        <w:t>95,4</w:t>
      </w:r>
      <w:r w:rsidR="00652830">
        <w:t>%.</w:t>
      </w:r>
    </w:p>
    <w:p w:rsidR="0055051D" w:rsidRDefault="0055051D" w:rsidP="0055051D">
      <w:pPr>
        <w:spacing w:after="0" w:line="240" w:lineRule="auto"/>
        <w:ind w:firstLine="709"/>
        <w:jc w:val="both"/>
      </w:pPr>
    </w:p>
    <w:p w:rsidR="008A78DE" w:rsidRPr="00434790" w:rsidRDefault="008A78DE" w:rsidP="0055051D">
      <w:pPr>
        <w:spacing w:after="0" w:line="240" w:lineRule="auto"/>
        <w:ind w:firstLine="709"/>
        <w:jc w:val="both"/>
      </w:pPr>
      <w:r w:rsidRPr="00434790">
        <w:t xml:space="preserve">Не </w:t>
      </w:r>
      <w:r>
        <w:t>выполненными остались мероприятия</w:t>
      </w:r>
      <w:r w:rsidRPr="00434790">
        <w:t>:</w:t>
      </w:r>
    </w:p>
    <w:p w:rsidR="008A78DE" w:rsidRPr="00434790" w:rsidRDefault="008A78DE" w:rsidP="0055051D">
      <w:pPr>
        <w:spacing w:after="0" w:line="240" w:lineRule="auto"/>
        <w:ind w:firstLine="709"/>
        <w:jc w:val="both"/>
        <w:rPr>
          <w:lang w:eastAsia="ru-RU"/>
        </w:rPr>
      </w:pPr>
      <w:r w:rsidRPr="00434790">
        <w:t xml:space="preserve">- </w:t>
      </w:r>
      <w:r>
        <w:t>р</w:t>
      </w:r>
      <w:r w:rsidRPr="004D599D">
        <w:t>азмещение муниципального заказа на оказание муниципальных услуг по предоставлению дошкольного образования, присмотру и уходу за ребенком в негосударственных организациях</w:t>
      </w:r>
      <w:r w:rsidRPr="00434790">
        <w:rPr>
          <w:lang w:eastAsia="ru-RU"/>
        </w:rPr>
        <w:t>;</w:t>
      </w:r>
    </w:p>
    <w:p w:rsidR="008A78DE" w:rsidRPr="00434790" w:rsidRDefault="008A78DE" w:rsidP="0055051D">
      <w:pPr>
        <w:spacing w:after="0" w:line="240" w:lineRule="auto"/>
        <w:ind w:firstLine="709"/>
        <w:jc w:val="both"/>
        <w:rPr>
          <w:lang w:eastAsia="ru-RU"/>
        </w:rPr>
      </w:pPr>
      <w:r w:rsidRPr="00434790">
        <w:rPr>
          <w:lang w:eastAsia="ru-RU"/>
        </w:rPr>
        <w:t xml:space="preserve">- </w:t>
      </w:r>
      <w:r>
        <w:rPr>
          <w:lang w:eastAsia="ru-RU"/>
        </w:rPr>
        <w:t>к</w:t>
      </w:r>
      <w:r w:rsidRPr="004D599D">
        <w:rPr>
          <w:lang w:eastAsia="ru-RU"/>
        </w:rPr>
        <w:t>апитальный ремонт и реконструкция муниципальных дошкольных образовательных учреждений города Сарапула</w:t>
      </w:r>
      <w:r>
        <w:rPr>
          <w:lang w:eastAsia="ru-RU"/>
        </w:rPr>
        <w:t>;</w:t>
      </w:r>
    </w:p>
    <w:p w:rsidR="008A78DE" w:rsidRDefault="008A78DE" w:rsidP="0055051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р</w:t>
      </w:r>
      <w:r w:rsidRPr="00A67588">
        <w:rPr>
          <w:lang w:eastAsia="ru-RU"/>
        </w:rPr>
        <w:t>азмещение муниципального заказа на реализацию социальных программ (проектов) на конкурсной основе</w:t>
      </w:r>
      <w:r>
        <w:rPr>
          <w:lang w:eastAsia="ru-RU"/>
        </w:rPr>
        <w:t xml:space="preserve"> и др.</w:t>
      </w:r>
    </w:p>
    <w:p w:rsidR="0055051D" w:rsidRDefault="0055051D" w:rsidP="0055051D">
      <w:pPr>
        <w:spacing w:after="0" w:line="240" w:lineRule="auto"/>
        <w:ind w:firstLine="709"/>
        <w:jc w:val="both"/>
        <w:rPr>
          <w:lang w:eastAsia="ru-RU"/>
        </w:rPr>
      </w:pPr>
    </w:p>
    <w:p w:rsidR="00652830" w:rsidRDefault="00915A12" w:rsidP="0055051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Проблемы, не позволившие выполнить мероприятия программы</w:t>
      </w:r>
      <w:r w:rsidR="00217521">
        <w:rPr>
          <w:lang w:eastAsia="ru-RU"/>
        </w:rPr>
        <w:t>,</w:t>
      </w:r>
      <w:r>
        <w:rPr>
          <w:lang w:eastAsia="ru-RU"/>
        </w:rPr>
        <w:t xml:space="preserve"> в отчете не указаны.</w:t>
      </w:r>
    </w:p>
    <w:p w:rsidR="00915A12" w:rsidRDefault="008A78DE" w:rsidP="00746893">
      <w:pPr>
        <w:spacing w:before="240"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рамках муниципальной программы «Развитие образования и воспитание» были размещены муниципальные задания на оказание муниципальных услуг</w:t>
      </w:r>
      <w:r w:rsidR="00915A12">
        <w:rPr>
          <w:lang w:eastAsia="ru-RU"/>
        </w:rPr>
        <w:t>:</w:t>
      </w:r>
    </w:p>
    <w:p w:rsidR="00915A12" w:rsidRDefault="00915A12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DA4A04">
        <w:rPr>
          <w:lang w:eastAsia="ru-RU"/>
        </w:rPr>
        <w:tab/>
      </w:r>
      <w:r>
        <w:rPr>
          <w:lang w:eastAsia="ru-RU"/>
        </w:rPr>
        <w:t>с</w:t>
      </w:r>
      <w:r w:rsidRPr="00915A12">
        <w:rPr>
          <w:lang w:eastAsia="ru-RU"/>
        </w:rPr>
        <w:t>одержание и воспитание в образовательных учреждениях</w:t>
      </w:r>
      <w:r w:rsidR="00217521">
        <w:rPr>
          <w:lang w:eastAsia="ru-RU"/>
        </w:rPr>
        <w:t xml:space="preserve">  (выполнение 99,1%)</w:t>
      </w:r>
      <w:r>
        <w:rPr>
          <w:lang w:eastAsia="ru-RU"/>
        </w:rPr>
        <w:t>;</w:t>
      </w:r>
    </w:p>
    <w:p w:rsidR="00915A12" w:rsidRDefault="00915A12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DA4A04">
        <w:rPr>
          <w:lang w:eastAsia="ru-RU"/>
        </w:rPr>
        <w:tab/>
      </w:r>
      <w:r>
        <w:rPr>
          <w:lang w:eastAsia="ru-RU"/>
        </w:rPr>
        <w:t>р</w:t>
      </w:r>
      <w:r w:rsidRPr="00915A12">
        <w:rPr>
          <w:lang w:eastAsia="ru-RU"/>
        </w:rPr>
        <w:t>еализация основных общеобразовательных программ дошкольного образования</w:t>
      </w:r>
      <w:r w:rsidR="00217521">
        <w:rPr>
          <w:lang w:eastAsia="ru-RU"/>
        </w:rPr>
        <w:t xml:space="preserve"> (99,1%)</w:t>
      </w:r>
      <w:r>
        <w:rPr>
          <w:lang w:eastAsia="ru-RU"/>
        </w:rPr>
        <w:t>;</w:t>
      </w:r>
    </w:p>
    <w:p w:rsidR="00915A12" w:rsidRDefault="00DA4A04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915A12">
        <w:rPr>
          <w:lang w:eastAsia="ru-RU"/>
        </w:rPr>
        <w:t>р</w:t>
      </w:r>
      <w:r w:rsidR="00915A12" w:rsidRPr="00915A12">
        <w:rPr>
          <w:lang w:eastAsia="ru-RU"/>
        </w:rPr>
        <w:t>еализация основных общеобразовательных программ начального общего образования</w:t>
      </w:r>
      <w:r w:rsidR="00217521">
        <w:rPr>
          <w:lang w:eastAsia="ru-RU"/>
        </w:rPr>
        <w:t xml:space="preserve"> (99,0%)</w:t>
      </w:r>
      <w:r w:rsidR="00915A12">
        <w:rPr>
          <w:lang w:eastAsia="ru-RU"/>
        </w:rPr>
        <w:t>;</w:t>
      </w:r>
    </w:p>
    <w:p w:rsidR="00915A12" w:rsidRDefault="00DA4A04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915A12">
        <w:rPr>
          <w:lang w:eastAsia="ru-RU"/>
        </w:rPr>
        <w:t>р</w:t>
      </w:r>
      <w:r w:rsidR="00915A12" w:rsidRPr="00915A12">
        <w:rPr>
          <w:lang w:eastAsia="ru-RU"/>
        </w:rPr>
        <w:t>еализация основных общеобразовательных программ среднего (полного) общего  образования</w:t>
      </w:r>
      <w:r w:rsidR="00217521">
        <w:rPr>
          <w:lang w:eastAsia="ru-RU"/>
        </w:rPr>
        <w:t xml:space="preserve"> (99,6%)</w:t>
      </w:r>
      <w:r w:rsidR="00915A12">
        <w:rPr>
          <w:lang w:eastAsia="ru-RU"/>
        </w:rPr>
        <w:t>;</w:t>
      </w:r>
    </w:p>
    <w:p w:rsidR="00915A12" w:rsidRDefault="00DA4A04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915A12">
        <w:rPr>
          <w:lang w:eastAsia="ru-RU"/>
        </w:rPr>
        <w:t>о</w:t>
      </w:r>
      <w:r w:rsidR="00915A12" w:rsidRPr="00915A12">
        <w:rPr>
          <w:lang w:eastAsia="ru-RU"/>
        </w:rPr>
        <w:t xml:space="preserve">рганизация </w:t>
      </w:r>
      <w:proofErr w:type="gramStart"/>
      <w:r w:rsidR="00915A12" w:rsidRPr="00915A12">
        <w:rPr>
          <w:lang w:eastAsia="ru-RU"/>
        </w:rPr>
        <w:t>обучения по программам</w:t>
      </w:r>
      <w:proofErr w:type="gramEnd"/>
      <w:r w:rsidR="00915A12" w:rsidRPr="00915A12">
        <w:rPr>
          <w:lang w:eastAsia="ru-RU"/>
        </w:rPr>
        <w:t xml:space="preserve"> дополнительного образования детей различной направленности</w:t>
      </w:r>
      <w:r w:rsidR="00217521">
        <w:rPr>
          <w:lang w:eastAsia="ru-RU"/>
        </w:rPr>
        <w:t xml:space="preserve"> (101,3%)</w:t>
      </w:r>
      <w:r w:rsidR="00915A12">
        <w:rPr>
          <w:lang w:eastAsia="ru-RU"/>
        </w:rPr>
        <w:t>;</w:t>
      </w:r>
    </w:p>
    <w:p w:rsidR="00915A12" w:rsidRDefault="00DA4A04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915A12">
        <w:rPr>
          <w:lang w:eastAsia="ru-RU"/>
        </w:rPr>
        <w:t>р</w:t>
      </w:r>
      <w:r w:rsidR="00915A12" w:rsidRPr="00915A12">
        <w:rPr>
          <w:lang w:eastAsia="ru-RU"/>
        </w:rPr>
        <w:t>еализация дополнительных образовательных программ</w:t>
      </w:r>
      <w:r w:rsidR="00217521">
        <w:rPr>
          <w:lang w:eastAsia="ru-RU"/>
        </w:rPr>
        <w:t xml:space="preserve"> (99,3%)</w:t>
      </w:r>
      <w:r w:rsidR="00915A12">
        <w:rPr>
          <w:lang w:eastAsia="ru-RU"/>
        </w:rPr>
        <w:t>;</w:t>
      </w:r>
    </w:p>
    <w:p w:rsidR="00915A12" w:rsidRDefault="00DA4A04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915A12">
        <w:rPr>
          <w:lang w:eastAsia="ru-RU"/>
        </w:rPr>
        <w:t>о</w:t>
      </w:r>
      <w:r w:rsidR="00915A12" w:rsidRPr="00915A12">
        <w:rPr>
          <w:lang w:eastAsia="ru-RU"/>
        </w:rPr>
        <w:t xml:space="preserve">рганизация </w:t>
      </w:r>
      <w:proofErr w:type="gramStart"/>
      <w:r w:rsidR="00915A12" w:rsidRPr="00915A12">
        <w:rPr>
          <w:lang w:eastAsia="ru-RU"/>
        </w:rPr>
        <w:t>обучения по программам</w:t>
      </w:r>
      <w:proofErr w:type="gramEnd"/>
      <w:r w:rsidR="00915A12" w:rsidRPr="00915A12">
        <w:rPr>
          <w:lang w:eastAsia="ru-RU"/>
        </w:rPr>
        <w:t xml:space="preserve"> дополнительного образования детей физкультурно-спортивной направленности</w:t>
      </w:r>
      <w:r w:rsidR="00217521">
        <w:rPr>
          <w:lang w:eastAsia="ru-RU"/>
        </w:rPr>
        <w:t xml:space="preserve"> (100%)</w:t>
      </w:r>
      <w:r w:rsidR="00915A12">
        <w:rPr>
          <w:lang w:eastAsia="ru-RU"/>
        </w:rPr>
        <w:t>;</w:t>
      </w:r>
    </w:p>
    <w:p w:rsidR="00915A12" w:rsidRDefault="00DA4A04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915A12">
        <w:rPr>
          <w:lang w:eastAsia="ru-RU"/>
        </w:rPr>
        <w:t>о</w:t>
      </w:r>
      <w:r w:rsidR="00915A12" w:rsidRPr="00915A12">
        <w:rPr>
          <w:lang w:eastAsia="ru-RU"/>
        </w:rPr>
        <w:t>рганизация профилактической работы,</w:t>
      </w:r>
      <w:r w:rsidR="00915A12">
        <w:rPr>
          <w:lang w:eastAsia="ru-RU"/>
        </w:rPr>
        <w:t xml:space="preserve"> </w:t>
      </w:r>
      <w:r w:rsidR="00915A12" w:rsidRPr="00915A12">
        <w:rPr>
          <w:lang w:eastAsia="ru-RU"/>
        </w:rPr>
        <w:t>содействие в воспитании,</w:t>
      </w:r>
      <w:r w:rsidR="00915A12">
        <w:rPr>
          <w:lang w:eastAsia="ru-RU"/>
        </w:rPr>
        <w:t xml:space="preserve"> </w:t>
      </w:r>
      <w:r w:rsidR="00915A12" w:rsidRPr="00915A12">
        <w:rPr>
          <w:lang w:eastAsia="ru-RU"/>
        </w:rPr>
        <w:t>развитии,</w:t>
      </w:r>
      <w:r w:rsidR="00915A12">
        <w:rPr>
          <w:lang w:eastAsia="ru-RU"/>
        </w:rPr>
        <w:t xml:space="preserve"> </w:t>
      </w:r>
      <w:r w:rsidR="00915A12" w:rsidRPr="00915A12">
        <w:rPr>
          <w:lang w:eastAsia="ru-RU"/>
        </w:rPr>
        <w:t>занятости,</w:t>
      </w:r>
      <w:r>
        <w:rPr>
          <w:lang w:eastAsia="ru-RU"/>
        </w:rPr>
        <w:t xml:space="preserve"> </w:t>
      </w:r>
      <w:r w:rsidR="00915A12" w:rsidRPr="00915A12">
        <w:rPr>
          <w:lang w:eastAsia="ru-RU"/>
        </w:rPr>
        <w:t>социализации детей,</w:t>
      </w:r>
      <w:r w:rsidR="00915A12">
        <w:rPr>
          <w:lang w:eastAsia="ru-RU"/>
        </w:rPr>
        <w:t xml:space="preserve"> подростков и </w:t>
      </w:r>
      <w:r w:rsidR="00915A12" w:rsidRPr="00915A12">
        <w:rPr>
          <w:lang w:eastAsia="ru-RU"/>
        </w:rPr>
        <w:t>молодежи</w:t>
      </w:r>
      <w:r w:rsidR="00915A12">
        <w:rPr>
          <w:lang w:eastAsia="ru-RU"/>
        </w:rPr>
        <w:t xml:space="preserve"> (100%);</w:t>
      </w:r>
    </w:p>
    <w:p w:rsidR="00915A12" w:rsidRDefault="00DA4A04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915A12">
        <w:rPr>
          <w:lang w:eastAsia="ru-RU"/>
        </w:rPr>
        <w:t>о</w:t>
      </w:r>
      <w:r w:rsidR="00915A12" w:rsidRPr="00915A12">
        <w:rPr>
          <w:lang w:eastAsia="ru-RU"/>
        </w:rPr>
        <w:t>рганизация и осуществление мероприятий по работе с детьми и молодежью</w:t>
      </w:r>
      <w:r w:rsidR="00915A12">
        <w:rPr>
          <w:lang w:eastAsia="ru-RU"/>
        </w:rPr>
        <w:t xml:space="preserve"> (100%);</w:t>
      </w:r>
    </w:p>
    <w:p w:rsidR="00915A12" w:rsidRDefault="00DA4A04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915A12">
        <w:rPr>
          <w:lang w:eastAsia="ru-RU"/>
        </w:rPr>
        <w:t>о</w:t>
      </w:r>
      <w:r w:rsidR="00915A12" w:rsidRPr="00915A12">
        <w:rPr>
          <w:lang w:eastAsia="ru-RU"/>
        </w:rPr>
        <w:t>рганизационно-методическое и информационное обеспечение деятельности образовательных учреждений</w:t>
      </w:r>
      <w:r w:rsidR="00217521">
        <w:rPr>
          <w:lang w:eastAsia="ru-RU"/>
        </w:rPr>
        <w:t xml:space="preserve"> (98,4%);</w:t>
      </w:r>
    </w:p>
    <w:p w:rsidR="00217521" w:rsidRDefault="00DA4A04" w:rsidP="0055051D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217521">
        <w:rPr>
          <w:lang w:eastAsia="ru-RU"/>
        </w:rPr>
        <w:t>т</w:t>
      </w:r>
      <w:r w:rsidR="00217521" w:rsidRPr="00217521">
        <w:rPr>
          <w:lang w:eastAsia="ru-RU"/>
        </w:rPr>
        <w:t>ехническое обеспечение процессов документирования и архивирования текущей корреспонденции</w:t>
      </w:r>
      <w:r w:rsidR="00217521">
        <w:rPr>
          <w:lang w:eastAsia="ru-RU"/>
        </w:rPr>
        <w:t xml:space="preserve"> (100%).</w:t>
      </w:r>
    </w:p>
    <w:p w:rsidR="008A78DE" w:rsidRPr="00FA0DAE" w:rsidRDefault="008A78DE" w:rsidP="00746893">
      <w:pPr>
        <w:spacing w:before="240" w:after="0" w:line="240" w:lineRule="auto"/>
        <w:ind w:firstLine="709"/>
        <w:jc w:val="both"/>
      </w:pPr>
      <w:r w:rsidRPr="00FA0DAE">
        <w:t>Для оценки степени достижения целей и решения задач программы установлен</w:t>
      </w:r>
      <w:r w:rsidR="00FA0DAE" w:rsidRPr="00FA0DAE">
        <w:t>ы</w:t>
      </w:r>
      <w:r w:rsidRPr="00FA0DAE">
        <w:t xml:space="preserve"> </w:t>
      </w:r>
      <w:r w:rsidR="00FA0DAE" w:rsidRPr="00FA0DAE">
        <w:t>42</w:t>
      </w:r>
      <w:r w:rsidRPr="00FA0DAE">
        <w:t xml:space="preserve"> целевых показател</w:t>
      </w:r>
      <w:r w:rsidR="00FA0DAE" w:rsidRPr="00FA0DAE">
        <w:t>я</w:t>
      </w:r>
      <w:r w:rsidRPr="00FA0DAE">
        <w:t xml:space="preserve">. По </w:t>
      </w:r>
      <w:r w:rsidR="00FA0DAE" w:rsidRPr="00FA0DAE">
        <w:t>31</w:t>
      </w:r>
      <w:r w:rsidRPr="00FA0DAE">
        <w:t xml:space="preserve"> показател</w:t>
      </w:r>
      <w:r w:rsidR="00FA0DAE" w:rsidRPr="00FA0DAE">
        <w:t>ю</w:t>
      </w:r>
      <w:r w:rsidRPr="00FA0DAE">
        <w:t xml:space="preserve"> выполнены плановые значения, по </w:t>
      </w:r>
      <w:r w:rsidR="00FA0DAE" w:rsidRPr="00FA0DAE">
        <w:t>19</w:t>
      </w:r>
      <w:r w:rsidRPr="00FA0DAE">
        <w:t xml:space="preserve"> показателям наблюдается положительная динамика по сравнению с 2014 годом.</w:t>
      </w:r>
    </w:p>
    <w:p w:rsidR="0055051D" w:rsidRDefault="0055051D" w:rsidP="0055051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8A78DE" w:rsidRPr="0055051D" w:rsidRDefault="008A78DE" w:rsidP="0055051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55051D">
        <w:rPr>
          <w:u w:val="single"/>
        </w:rPr>
        <w:t>Эффективность реализации муниципальной программы –</w:t>
      </w:r>
      <w:r w:rsidR="00CD11CC">
        <w:rPr>
          <w:u w:val="single"/>
        </w:rPr>
        <w:t xml:space="preserve"> </w:t>
      </w:r>
      <w:r w:rsidRPr="0055051D">
        <w:rPr>
          <w:u w:val="single"/>
        </w:rPr>
        <w:t>удовлетворительная, результат 0,</w:t>
      </w:r>
      <w:r w:rsidR="005921B2">
        <w:rPr>
          <w:u w:val="single"/>
        </w:rPr>
        <w:t>91</w:t>
      </w:r>
      <w:r w:rsidRPr="0055051D">
        <w:rPr>
          <w:u w:val="single"/>
        </w:rPr>
        <w:t xml:space="preserve"> балла.</w:t>
      </w:r>
    </w:p>
    <w:p w:rsidR="008A78DE" w:rsidRDefault="008A78DE" w:rsidP="0055051D">
      <w:pPr>
        <w:spacing w:after="0" w:line="240" w:lineRule="auto"/>
        <w:ind w:firstLine="567"/>
        <w:jc w:val="both"/>
        <w:rPr>
          <w:b/>
          <w:bCs/>
          <w:i/>
          <w:iCs/>
        </w:rPr>
      </w:pPr>
    </w:p>
    <w:p w:rsidR="008A78DE" w:rsidRPr="00287424" w:rsidRDefault="008A78DE" w:rsidP="0055051D">
      <w:pPr>
        <w:spacing w:after="0" w:line="240" w:lineRule="auto"/>
        <w:ind w:firstLine="567"/>
        <w:jc w:val="both"/>
      </w:pPr>
      <w:r w:rsidRPr="00E84CE2">
        <w:rPr>
          <w:b/>
          <w:bCs/>
          <w:iCs/>
          <w:highlight w:val="green"/>
        </w:rPr>
        <w:t>МП «Сохранение здоровья и формирование здорового образа жизни»</w:t>
      </w:r>
      <w:r w:rsidRPr="006212AC">
        <w:t xml:space="preserve"> </w:t>
      </w:r>
      <w:r w:rsidRPr="00287424">
        <w:t xml:space="preserve">финансирование муниципальной программы по итогам года составило </w:t>
      </w:r>
      <w:r>
        <w:t>55</w:t>
      </w:r>
      <w:r w:rsidRPr="00287424">
        <w:t>,3%</w:t>
      </w:r>
      <w:r>
        <w:t xml:space="preserve"> от плановых объемов</w:t>
      </w:r>
      <w:r w:rsidRPr="00287424">
        <w:t>, в том числе:</w:t>
      </w:r>
    </w:p>
    <w:p w:rsidR="008A78DE" w:rsidRPr="00287424" w:rsidRDefault="008A78DE" w:rsidP="0055051D">
      <w:pPr>
        <w:spacing w:after="0" w:line="240" w:lineRule="auto"/>
        <w:ind w:firstLine="567"/>
        <w:jc w:val="both"/>
      </w:pPr>
      <w:r w:rsidRPr="00287424">
        <w:t xml:space="preserve">бюджет УР – </w:t>
      </w:r>
      <w:r>
        <w:t>99,9</w:t>
      </w:r>
      <w:r w:rsidRPr="00287424">
        <w:t>%</w:t>
      </w:r>
      <w:r w:rsidR="00AC60C5">
        <w:t>;</w:t>
      </w:r>
      <w:r w:rsidRPr="00287424">
        <w:t xml:space="preserve"> </w:t>
      </w:r>
    </w:p>
    <w:p w:rsidR="008A78DE" w:rsidRPr="00287424" w:rsidRDefault="008A78DE" w:rsidP="0055051D">
      <w:pPr>
        <w:spacing w:after="0" w:line="240" w:lineRule="auto"/>
        <w:ind w:firstLine="567"/>
        <w:jc w:val="both"/>
      </w:pPr>
      <w:r w:rsidRPr="00287424">
        <w:t>местный бюджет – 99,</w:t>
      </w:r>
      <w:r>
        <w:t>5</w:t>
      </w:r>
      <w:r w:rsidRPr="00287424">
        <w:t>%</w:t>
      </w:r>
      <w:r w:rsidR="00AC60C5">
        <w:t>;</w:t>
      </w:r>
    </w:p>
    <w:p w:rsidR="008A78DE" w:rsidRPr="00DF0AB8" w:rsidRDefault="008A78DE" w:rsidP="0055051D">
      <w:pPr>
        <w:spacing w:after="0" w:line="240" w:lineRule="auto"/>
        <w:ind w:firstLine="567"/>
        <w:jc w:val="both"/>
      </w:pPr>
      <w:r w:rsidRPr="00DF0AB8">
        <w:t>иные источники финансирования – 40,6%.</w:t>
      </w:r>
    </w:p>
    <w:p w:rsidR="0055051D" w:rsidRDefault="0055051D" w:rsidP="0055051D">
      <w:pPr>
        <w:spacing w:after="0" w:line="240" w:lineRule="auto"/>
        <w:ind w:firstLine="567"/>
        <w:jc w:val="both"/>
      </w:pPr>
    </w:p>
    <w:p w:rsidR="008A78DE" w:rsidRPr="00DF0AB8" w:rsidRDefault="008A78DE" w:rsidP="0055051D">
      <w:pPr>
        <w:spacing w:after="0" w:line="240" w:lineRule="auto"/>
        <w:ind w:firstLine="567"/>
        <w:jc w:val="both"/>
      </w:pPr>
      <w:r w:rsidRPr="00DF0AB8">
        <w:t>К реализации в 2015 году запланировано 19 мероприятий, все мероприятия выполнены.</w:t>
      </w:r>
    </w:p>
    <w:p w:rsidR="00EE68A5" w:rsidRDefault="00EE68A5" w:rsidP="0055051D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В рамках муниципальной программы «Сохранение здоровья и формирование здорового образа жизни» были размещены муниципальные задания на оказание муниципальных услуг:</w:t>
      </w:r>
    </w:p>
    <w:p w:rsidR="00EE68A5" w:rsidRDefault="00DA4A04" w:rsidP="0055051D">
      <w:pPr>
        <w:tabs>
          <w:tab w:val="left" w:pos="851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о</w:t>
      </w:r>
      <w:r w:rsidRPr="00DA4A04">
        <w:rPr>
          <w:lang w:eastAsia="ru-RU"/>
        </w:rPr>
        <w:t>рганизация и проведение официальных физкультурных (физкультурно-оздоровительных) мероприятий</w:t>
      </w:r>
      <w:r>
        <w:rPr>
          <w:lang w:eastAsia="ru-RU"/>
        </w:rPr>
        <w:t xml:space="preserve"> (выполнение 100%);</w:t>
      </w:r>
    </w:p>
    <w:p w:rsidR="00DA4A04" w:rsidRDefault="00DA4A04" w:rsidP="0055051D">
      <w:pPr>
        <w:tabs>
          <w:tab w:val="left" w:pos="851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о</w:t>
      </w:r>
      <w:r w:rsidRPr="00DA4A04">
        <w:rPr>
          <w:lang w:eastAsia="ru-RU"/>
        </w:rPr>
        <w:t>беспечение доступа к объектам спорта</w:t>
      </w:r>
      <w:r>
        <w:rPr>
          <w:lang w:eastAsia="ru-RU"/>
        </w:rPr>
        <w:t xml:space="preserve"> (100%).</w:t>
      </w:r>
    </w:p>
    <w:p w:rsidR="008A78DE" w:rsidRDefault="008A78DE" w:rsidP="00746893">
      <w:pPr>
        <w:spacing w:before="240" w:after="0" w:line="240" w:lineRule="auto"/>
        <w:ind w:firstLine="709"/>
        <w:jc w:val="both"/>
      </w:pPr>
      <w:r w:rsidRPr="00DF0AB8">
        <w:lastRenderedPageBreak/>
        <w:t xml:space="preserve">Для оценки степени достижения целей и решения задач программы установлено 17 целевых показателей. По 16 показателям </w:t>
      </w:r>
      <w:r>
        <w:t>выполнены</w:t>
      </w:r>
      <w:r w:rsidRPr="00DF0AB8">
        <w:t xml:space="preserve"> плановые значения, по 12 показателям наблюдается положительная динамика по сравнению с 2014 годом.</w:t>
      </w:r>
    </w:p>
    <w:p w:rsidR="0055051D" w:rsidRPr="00DF0AB8" w:rsidRDefault="0055051D" w:rsidP="0055051D">
      <w:pPr>
        <w:spacing w:after="0" w:line="240" w:lineRule="auto"/>
        <w:ind w:firstLine="709"/>
        <w:jc w:val="both"/>
      </w:pPr>
    </w:p>
    <w:p w:rsidR="008A78DE" w:rsidRDefault="008A78DE" w:rsidP="0055051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BB5FF1">
        <w:rPr>
          <w:u w:val="single"/>
        </w:rPr>
        <w:t>Эффективность реализации муни</w:t>
      </w:r>
      <w:r>
        <w:rPr>
          <w:u w:val="single"/>
        </w:rPr>
        <w:t>ципальной программы –</w:t>
      </w:r>
      <w:r w:rsidR="00AA5CE7">
        <w:rPr>
          <w:u w:val="single"/>
        </w:rPr>
        <w:t xml:space="preserve"> </w:t>
      </w:r>
      <w:r>
        <w:rPr>
          <w:u w:val="single"/>
        </w:rPr>
        <w:t xml:space="preserve">высокая, </w:t>
      </w:r>
      <w:r w:rsidRPr="00BB5FF1">
        <w:rPr>
          <w:u w:val="single"/>
        </w:rPr>
        <w:t>результат 2,8</w:t>
      </w:r>
      <w:r w:rsidR="00DA4A04">
        <w:rPr>
          <w:u w:val="single"/>
        </w:rPr>
        <w:t>4</w:t>
      </w:r>
      <w:r w:rsidRPr="00BB5FF1">
        <w:rPr>
          <w:u w:val="single"/>
        </w:rPr>
        <w:t xml:space="preserve"> балла.</w:t>
      </w:r>
    </w:p>
    <w:p w:rsidR="0055051D" w:rsidRPr="00BB5FF1" w:rsidRDefault="0055051D" w:rsidP="0055051D">
      <w:pPr>
        <w:tabs>
          <w:tab w:val="left" w:pos="284"/>
          <w:tab w:val="left" w:pos="851"/>
        </w:tabs>
        <w:spacing w:after="0" w:line="240" w:lineRule="auto"/>
        <w:jc w:val="center"/>
        <w:rPr>
          <w:u w:val="single"/>
        </w:rPr>
      </w:pPr>
    </w:p>
    <w:p w:rsidR="008A78DE" w:rsidRPr="00967A49" w:rsidRDefault="008A78DE" w:rsidP="0055051D">
      <w:pPr>
        <w:spacing w:after="0" w:line="240" w:lineRule="auto"/>
        <w:ind w:firstLine="567"/>
        <w:jc w:val="both"/>
      </w:pPr>
      <w:r w:rsidRPr="00E84CE2">
        <w:rPr>
          <w:b/>
          <w:bCs/>
          <w:iCs/>
          <w:highlight w:val="green"/>
        </w:rPr>
        <w:t>МП «Развитие культуры»</w:t>
      </w:r>
      <w:r w:rsidRPr="00E84CE2">
        <w:rPr>
          <w:highlight w:val="green"/>
        </w:rPr>
        <w:t xml:space="preserve"> -</w:t>
      </w:r>
      <w:r w:rsidRPr="0060070D">
        <w:t xml:space="preserve"> </w:t>
      </w:r>
      <w:r w:rsidRPr="00967A49">
        <w:t>финансирование муниципальной программы по итогам года составило 102,5% от плановых объемов, в том числе:</w:t>
      </w:r>
    </w:p>
    <w:p w:rsidR="008A78DE" w:rsidRPr="00967A49" w:rsidRDefault="008A78DE" w:rsidP="0055051D">
      <w:pPr>
        <w:spacing w:after="0" w:line="240" w:lineRule="auto"/>
        <w:ind w:firstLine="567"/>
        <w:jc w:val="both"/>
      </w:pPr>
      <w:r w:rsidRPr="00967A49">
        <w:t>федеральный бюджет - 100%</w:t>
      </w:r>
      <w:r w:rsidR="00AC60C5">
        <w:t>;</w:t>
      </w:r>
      <w:r w:rsidRPr="00967A49">
        <w:t xml:space="preserve"> </w:t>
      </w:r>
    </w:p>
    <w:p w:rsidR="008A78DE" w:rsidRPr="00967A49" w:rsidRDefault="008A78DE" w:rsidP="0055051D">
      <w:pPr>
        <w:spacing w:after="0" w:line="240" w:lineRule="auto"/>
        <w:ind w:firstLine="567"/>
        <w:jc w:val="both"/>
      </w:pPr>
      <w:r w:rsidRPr="00967A49">
        <w:t>бюджет УР – 100%</w:t>
      </w:r>
      <w:r w:rsidR="00AC60C5">
        <w:t>;</w:t>
      </w:r>
      <w:r w:rsidRPr="00967A49">
        <w:t xml:space="preserve"> </w:t>
      </w:r>
    </w:p>
    <w:p w:rsidR="008A78DE" w:rsidRPr="00967A49" w:rsidRDefault="008A78DE" w:rsidP="0055051D">
      <w:pPr>
        <w:spacing w:after="0" w:line="240" w:lineRule="auto"/>
        <w:ind w:firstLine="567"/>
        <w:jc w:val="both"/>
      </w:pPr>
      <w:r w:rsidRPr="00967A49">
        <w:t>местный бюджет – 99,9%</w:t>
      </w:r>
      <w:r w:rsidR="00AC60C5">
        <w:t>;</w:t>
      </w:r>
    </w:p>
    <w:p w:rsidR="008A78DE" w:rsidRPr="00967A49" w:rsidRDefault="008A78DE" w:rsidP="0055051D">
      <w:pPr>
        <w:spacing w:after="0" w:line="240" w:lineRule="auto"/>
        <w:ind w:firstLine="567"/>
        <w:jc w:val="both"/>
      </w:pPr>
      <w:r w:rsidRPr="00967A49">
        <w:t>иные источники финансирования – 125,2%.</w:t>
      </w:r>
    </w:p>
    <w:p w:rsidR="008A78DE" w:rsidRPr="0060070D" w:rsidRDefault="008A78DE" w:rsidP="0055051D">
      <w:pPr>
        <w:spacing w:after="0" w:line="240" w:lineRule="auto"/>
        <w:ind w:firstLine="567"/>
        <w:jc w:val="both"/>
      </w:pPr>
    </w:p>
    <w:p w:rsidR="008A78DE" w:rsidRPr="00314D02" w:rsidRDefault="008A78DE" w:rsidP="0055051D">
      <w:pPr>
        <w:spacing w:after="0" w:line="240" w:lineRule="auto"/>
        <w:ind w:firstLine="567"/>
        <w:jc w:val="both"/>
      </w:pPr>
      <w:r w:rsidRPr="00314D02">
        <w:t>По итогам 2015 года из 6</w:t>
      </w:r>
      <w:r w:rsidR="00C011A4">
        <w:t>6</w:t>
      </w:r>
      <w:r w:rsidRPr="00314D02">
        <w:t xml:space="preserve"> мероприятий, запланированных к реализации, выполнено </w:t>
      </w:r>
      <w:r w:rsidR="00C011A4">
        <w:t>6</w:t>
      </w:r>
      <w:r w:rsidR="00C22991">
        <w:t>5</w:t>
      </w:r>
      <w:r w:rsidRPr="00314D02">
        <w:t xml:space="preserve"> мероприятий, не выполнено </w:t>
      </w:r>
      <w:r w:rsidR="00C011A4">
        <w:t>–</w:t>
      </w:r>
      <w:r w:rsidRPr="00314D02">
        <w:t xml:space="preserve"> </w:t>
      </w:r>
      <w:r w:rsidR="00C22991">
        <w:t>1</w:t>
      </w:r>
      <w:r w:rsidR="00C011A4">
        <w:t>, процент выполнения составил 9</w:t>
      </w:r>
      <w:r w:rsidR="00C22991">
        <w:t>8,4</w:t>
      </w:r>
      <w:r w:rsidR="00C011A4">
        <w:t>%</w:t>
      </w:r>
      <w:r w:rsidRPr="00314D02">
        <w:t>.</w:t>
      </w:r>
    </w:p>
    <w:p w:rsidR="0055051D" w:rsidRDefault="0055051D" w:rsidP="0055051D">
      <w:pPr>
        <w:spacing w:after="0" w:line="240" w:lineRule="auto"/>
        <w:ind w:firstLine="567"/>
        <w:jc w:val="both"/>
      </w:pPr>
    </w:p>
    <w:p w:rsidR="008A78DE" w:rsidRPr="00C22991" w:rsidRDefault="008A78DE" w:rsidP="0055051D">
      <w:pPr>
        <w:spacing w:after="0" w:line="240" w:lineRule="auto"/>
        <w:ind w:firstLine="567"/>
        <w:jc w:val="both"/>
      </w:pPr>
      <w:r w:rsidRPr="00C22991">
        <w:t>Остал</w:t>
      </w:r>
      <w:r w:rsidR="00C22991" w:rsidRPr="00C22991">
        <w:t>о</w:t>
      </w:r>
      <w:r w:rsidRPr="00C22991">
        <w:t>сь не выполненным следующ</w:t>
      </w:r>
      <w:r w:rsidR="00C22991" w:rsidRPr="00C22991">
        <w:t>е</w:t>
      </w:r>
      <w:r w:rsidRPr="00C22991">
        <w:t>е мероприяти</w:t>
      </w:r>
      <w:r w:rsidR="00C22991" w:rsidRPr="00C22991">
        <w:t>е</w:t>
      </w:r>
      <w:r w:rsidRPr="00C22991">
        <w:t>:</w:t>
      </w:r>
    </w:p>
    <w:p w:rsidR="008A78DE" w:rsidRPr="00C22991" w:rsidRDefault="008A78DE" w:rsidP="0055051D">
      <w:pPr>
        <w:tabs>
          <w:tab w:val="left" w:pos="851"/>
        </w:tabs>
        <w:spacing w:after="0" w:line="240" w:lineRule="auto"/>
        <w:ind w:firstLine="709"/>
        <w:jc w:val="both"/>
      </w:pPr>
      <w:r w:rsidRPr="00C22991">
        <w:t>-</w:t>
      </w:r>
      <w:r w:rsidR="00C011A4" w:rsidRPr="00C22991">
        <w:tab/>
        <w:t>комплектование библиотечных фондов и подписка на периодические издания (выполнение показателя составило 89,8%, причина - уменьшени</w:t>
      </w:r>
      <w:r w:rsidR="00C22991" w:rsidRPr="00C22991">
        <w:t>е</w:t>
      </w:r>
      <w:r w:rsidR="00C011A4" w:rsidRPr="00C22991">
        <w:t xml:space="preserve"> финансовых средств из всех уровней бюджета: общая сумма финансирования на комплектование библиотечного фонда в 2015 году составила 6568</w:t>
      </w:r>
      <w:r w:rsidR="00C22991" w:rsidRPr="00C22991">
        <w:t xml:space="preserve"> </w:t>
      </w:r>
      <w:r w:rsidR="00C011A4" w:rsidRPr="00C22991">
        <w:t>86 руб., что состав</w:t>
      </w:r>
      <w:r w:rsidR="00C22991" w:rsidRPr="00C22991">
        <w:t>ило</w:t>
      </w:r>
      <w:r w:rsidR="00C011A4" w:rsidRPr="00C22991">
        <w:t xml:space="preserve"> 55% от суммы 2014 года</w:t>
      </w:r>
      <w:r w:rsidR="00C22991" w:rsidRPr="00C22991">
        <w:t>);</w:t>
      </w:r>
    </w:p>
    <w:p w:rsidR="0055051D" w:rsidRDefault="0055051D" w:rsidP="0055051D">
      <w:pPr>
        <w:spacing w:after="0" w:line="240" w:lineRule="auto"/>
        <w:ind w:firstLine="709"/>
        <w:jc w:val="both"/>
      </w:pPr>
    </w:p>
    <w:p w:rsidR="008A78DE" w:rsidRDefault="008A78DE" w:rsidP="0055051D">
      <w:pPr>
        <w:spacing w:after="0" w:line="240" w:lineRule="auto"/>
        <w:ind w:firstLine="709"/>
        <w:jc w:val="both"/>
      </w:pPr>
      <w:r w:rsidRPr="00DF0AB8">
        <w:t xml:space="preserve">В рамках данной программы было размещено </w:t>
      </w:r>
      <w:r>
        <w:t>13</w:t>
      </w:r>
      <w:r w:rsidRPr="00DF0AB8">
        <w:t xml:space="preserve"> муниципальных задани</w:t>
      </w:r>
      <w:r>
        <w:t>й</w:t>
      </w:r>
      <w:r w:rsidRPr="00DF0AB8">
        <w:t xml:space="preserve"> на оказание муниципальных услуг, которые выполнены в полном объеме.</w:t>
      </w:r>
    </w:p>
    <w:p w:rsidR="0055051D" w:rsidRDefault="0055051D" w:rsidP="0055051D">
      <w:pPr>
        <w:spacing w:after="0" w:line="240" w:lineRule="auto"/>
        <w:ind w:firstLine="709"/>
        <w:jc w:val="both"/>
      </w:pPr>
    </w:p>
    <w:p w:rsidR="008A78DE" w:rsidRPr="00DF0AB8" w:rsidRDefault="008A78DE" w:rsidP="0055051D">
      <w:pPr>
        <w:spacing w:after="0" w:line="240" w:lineRule="auto"/>
        <w:ind w:firstLine="709"/>
        <w:jc w:val="both"/>
      </w:pPr>
      <w:r w:rsidRPr="00DF0AB8">
        <w:t xml:space="preserve">Для оценки степени достижения целей и решения задач программы установлено </w:t>
      </w:r>
      <w:r>
        <w:t>3</w:t>
      </w:r>
      <w:r w:rsidRPr="00DF0AB8">
        <w:t xml:space="preserve">7 целевых показателей. По </w:t>
      </w:r>
      <w:r>
        <w:t>32</w:t>
      </w:r>
      <w:r w:rsidRPr="00DF0AB8">
        <w:t xml:space="preserve"> показателям </w:t>
      </w:r>
      <w:r>
        <w:t>выполнены</w:t>
      </w:r>
      <w:r w:rsidRPr="00DF0AB8">
        <w:t xml:space="preserve"> плановые значения, по </w:t>
      </w:r>
      <w:r>
        <w:t>26</w:t>
      </w:r>
      <w:r w:rsidRPr="00DF0AB8">
        <w:t xml:space="preserve"> показателям наблюдается положительная динамика по сравнению с 2014 годом</w:t>
      </w:r>
      <w:r>
        <w:t>.</w:t>
      </w:r>
    </w:p>
    <w:p w:rsidR="0055051D" w:rsidRDefault="0055051D" w:rsidP="0055051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8A78DE" w:rsidRDefault="008A78DE" w:rsidP="0055051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383B83">
        <w:rPr>
          <w:u w:val="single"/>
        </w:rPr>
        <w:t>Эффективность реализации муниципальной программы – высокая,</w:t>
      </w:r>
      <w:r w:rsidR="0055051D">
        <w:rPr>
          <w:u w:val="single"/>
        </w:rPr>
        <w:t xml:space="preserve"> </w:t>
      </w:r>
      <w:r w:rsidRPr="00383B83">
        <w:rPr>
          <w:u w:val="single"/>
        </w:rPr>
        <w:t>результат 1,1</w:t>
      </w:r>
      <w:r w:rsidR="00383B83" w:rsidRPr="00383B83">
        <w:rPr>
          <w:u w:val="single"/>
        </w:rPr>
        <w:t>8</w:t>
      </w:r>
      <w:r w:rsidRPr="00383B83">
        <w:rPr>
          <w:u w:val="single"/>
        </w:rPr>
        <w:t xml:space="preserve"> балла.</w:t>
      </w:r>
    </w:p>
    <w:p w:rsidR="0055051D" w:rsidRPr="00383B83" w:rsidRDefault="0055051D" w:rsidP="0055051D">
      <w:pPr>
        <w:tabs>
          <w:tab w:val="left" w:pos="284"/>
          <w:tab w:val="left" w:pos="851"/>
        </w:tabs>
        <w:spacing w:after="0" w:line="240" w:lineRule="auto"/>
        <w:jc w:val="center"/>
        <w:rPr>
          <w:u w:val="single"/>
        </w:rPr>
      </w:pPr>
    </w:p>
    <w:p w:rsidR="008A78DE" w:rsidRPr="00FA4849" w:rsidRDefault="008A78DE" w:rsidP="0055051D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yellow"/>
        </w:rPr>
        <w:t>МП «Социальная поддержка населения»</w:t>
      </w:r>
      <w:r w:rsidRPr="0055051D">
        <w:t xml:space="preserve"> -</w:t>
      </w:r>
      <w:r w:rsidRPr="0060070D">
        <w:t xml:space="preserve"> </w:t>
      </w:r>
      <w:r w:rsidRPr="00FA4849">
        <w:t>финансирование муниципальной программы по итогам года составило 96,9% от плановых объемов, в том числе:</w:t>
      </w:r>
    </w:p>
    <w:p w:rsidR="008A78DE" w:rsidRPr="00FA4849" w:rsidRDefault="008A78DE" w:rsidP="0055051D">
      <w:pPr>
        <w:spacing w:after="0" w:line="240" w:lineRule="auto"/>
        <w:ind w:firstLine="709"/>
        <w:jc w:val="both"/>
      </w:pPr>
      <w:r w:rsidRPr="00FA4849">
        <w:t>федеральный бюджет – 91,7%</w:t>
      </w:r>
      <w:r w:rsidR="00AC60C5">
        <w:t>;</w:t>
      </w:r>
      <w:r w:rsidRPr="00FA4849">
        <w:t xml:space="preserve"> </w:t>
      </w:r>
    </w:p>
    <w:p w:rsidR="008A78DE" w:rsidRPr="00FA4849" w:rsidRDefault="008A78DE" w:rsidP="0055051D">
      <w:pPr>
        <w:spacing w:after="0" w:line="240" w:lineRule="auto"/>
        <w:ind w:firstLine="709"/>
        <w:jc w:val="both"/>
      </w:pPr>
      <w:r w:rsidRPr="00FA4849">
        <w:t>бюджет УР – 97,5%</w:t>
      </w:r>
      <w:r w:rsidR="00AC60C5">
        <w:t>;</w:t>
      </w:r>
      <w:r w:rsidRPr="00FA4849">
        <w:t xml:space="preserve"> </w:t>
      </w:r>
    </w:p>
    <w:p w:rsidR="008A78DE" w:rsidRPr="00FA4849" w:rsidRDefault="008A78DE" w:rsidP="0055051D">
      <w:pPr>
        <w:spacing w:after="0" w:line="240" w:lineRule="auto"/>
        <w:ind w:firstLine="709"/>
        <w:jc w:val="both"/>
      </w:pPr>
      <w:r w:rsidRPr="00FA4849">
        <w:t>местный бюджет – 95,1%.</w:t>
      </w:r>
    </w:p>
    <w:p w:rsidR="0055051D" w:rsidRDefault="0055051D" w:rsidP="0055051D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FA4849" w:rsidRPr="00FA4849" w:rsidRDefault="00FA4849" w:rsidP="0055051D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О</w:t>
      </w:r>
      <w:r w:rsidRPr="00FA4849">
        <w:t>сновная часть мероприятий</w:t>
      </w:r>
      <w:r>
        <w:t>,</w:t>
      </w:r>
      <w:r w:rsidRPr="00FA4849">
        <w:t xml:space="preserve"> проводимых в рамках программы</w:t>
      </w:r>
      <w:r>
        <w:t>,</w:t>
      </w:r>
      <w:r w:rsidRPr="00FA4849">
        <w:t xml:space="preserve"> являются переданными государственными полномочиями, осуществляемыми на территории города, и обеспечены необходимыми финансовыми средствами, поэтому каких-либо негативных факторов, которые </w:t>
      </w:r>
      <w:proofErr w:type="gramStart"/>
      <w:r w:rsidRPr="00FA4849">
        <w:t>могли бы повлиять на исполнение программы в течение отчетного периода не возникало</w:t>
      </w:r>
      <w:proofErr w:type="gramEnd"/>
      <w:r w:rsidRPr="00FA4849">
        <w:t>.</w:t>
      </w:r>
      <w:r w:rsidR="00037966">
        <w:t xml:space="preserve"> К реализации в 2015 году было запланировано 22 мероприятия, из них </w:t>
      </w:r>
      <w:r w:rsidRPr="00FA4849">
        <w:t xml:space="preserve">не были исполнены в полном объёме </w:t>
      </w:r>
      <w:r w:rsidR="00037966">
        <w:t>три</w:t>
      </w:r>
      <w:r w:rsidRPr="00FA4849">
        <w:t xml:space="preserve"> мероприятия: </w:t>
      </w:r>
    </w:p>
    <w:p w:rsidR="00FA4849" w:rsidRPr="00FA4849" w:rsidRDefault="00FA4849" w:rsidP="0055051D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FA4849">
        <w:rPr>
          <w:rFonts w:ascii="Times New Roman" w:hAnsi="Times New Roman" w:cs="Times New Roman"/>
          <w:sz w:val="24"/>
          <w:szCs w:val="24"/>
        </w:rPr>
        <w:t>ыплата денежных средств на содержание усыновленных (удочеренных)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849" w:rsidRDefault="00FA4849" w:rsidP="0055051D">
      <w:pPr>
        <w:pStyle w:val="a5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FA4849">
        <w:rPr>
          <w:rFonts w:ascii="Times New Roman" w:hAnsi="Times New Roman" w:cs="Times New Roman"/>
          <w:sz w:val="24"/>
          <w:szCs w:val="24"/>
        </w:rPr>
        <w:t>ыплата денежных средств на содержание ребенка, переданного в семью патронатного воспитателя, вознаграждения, причитающегося патронатному</w:t>
      </w:r>
      <w:r w:rsidR="00037966">
        <w:rPr>
          <w:rFonts w:ascii="Times New Roman" w:hAnsi="Times New Roman" w:cs="Times New Roman"/>
          <w:sz w:val="24"/>
          <w:szCs w:val="24"/>
        </w:rPr>
        <w:t xml:space="preserve"> воспитателю;</w:t>
      </w:r>
    </w:p>
    <w:p w:rsidR="00037966" w:rsidRPr="00FA4849" w:rsidRDefault="00037966" w:rsidP="0055051D">
      <w:pPr>
        <w:pStyle w:val="a5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037966">
        <w:rPr>
          <w:rFonts w:ascii="Times New Roman" w:hAnsi="Times New Roman" w:cs="Times New Roman"/>
          <w:sz w:val="24"/>
          <w:szCs w:val="24"/>
        </w:rPr>
        <w:t xml:space="preserve">ыполнение переданных государственных полномочий по оказанию содействия </w:t>
      </w:r>
      <w:proofErr w:type="gramStart"/>
      <w:r w:rsidRPr="00037966">
        <w:rPr>
          <w:rFonts w:ascii="Times New Roman" w:hAnsi="Times New Roman" w:cs="Times New Roman"/>
          <w:sz w:val="24"/>
          <w:szCs w:val="24"/>
        </w:rPr>
        <w:t>детям-сиротами</w:t>
      </w:r>
      <w:proofErr w:type="gramEnd"/>
      <w:r w:rsidRPr="00037966">
        <w:rPr>
          <w:rFonts w:ascii="Times New Roman" w:hAnsi="Times New Roman" w:cs="Times New Roman"/>
          <w:sz w:val="24"/>
          <w:szCs w:val="24"/>
        </w:rPr>
        <w:t xml:space="preserve"> детям, оставшимся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66">
        <w:rPr>
          <w:rFonts w:ascii="Times New Roman" w:hAnsi="Times New Roman" w:cs="Times New Roman"/>
          <w:sz w:val="24"/>
          <w:szCs w:val="24"/>
        </w:rPr>
        <w:t>в обучении на курсах по подготовке к поступлению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66">
        <w:rPr>
          <w:rFonts w:ascii="Times New Roman" w:hAnsi="Times New Roman" w:cs="Times New Roman"/>
          <w:sz w:val="24"/>
          <w:szCs w:val="24"/>
        </w:rPr>
        <w:t>в образовательные учреждения среднего и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51D" w:rsidRDefault="0055051D" w:rsidP="0055051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849" w:rsidRDefault="00FA4849" w:rsidP="0055051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849">
        <w:rPr>
          <w:rFonts w:ascii="Times New Roman" w:hAnsi="Times New Roman" w:cs="Times New Roman"/>
          <w:sz w:val="24"/>
          <w:szCs w:val="24"/>
        </w:rPr>
        <w:t>В первом случае причиной невыполнения послужило отсутствие решений суда об усыновлении (удочерении) детей-сирот старше 3-х лет из организаций для детей-сирот и детей, оставшихся без попечения родителей, жителями города Сарапула, во втором - отсутствие заявлений кандидатов в опекуны (попечители) о назначении их патронатными воспитателями.</w:t>
      </w:r>
    </w:p>
    <w:p w:rsidR="0055051D" w:rsidRDefault="0055051D" w:rsidP="0055051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966" w:rsidRPr="00FA4849" w:rsidRDefault="00037966" w:rsidP="0055051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мероприятие не исполнено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ввиду отсутствия заявлений </w:t>
      </w:r>
      <w:r w:rsidRPr="00037966">
        <w:rPr>
          <w:rFonts w:ascii="Times New Roman" w:hAnsi="Times New Roman" w:cs="Times New Roman"/>
          <w:sz w:val="24"/>
          <w:szCs w:val="24"/>
        </w:rPr>
        <w:t>детей-сирот об оказании содействия в оплате обучения на курсах по подготовке</w:t>
      </w:r>
      <w:proofErr w:type="gramEnd"/>
      <w:r w:rsidRPr="00037966">
        <w:rPr>
          <w:rFonts w:ascii="Times New Roman" w:hAnsi="Times New Roman" w:cs="Times New Roman"/>
          <w:sz w:val="24"/>
          <w:szCs w:val="24"/>
        </w:rPr>
        <w:t xml:space="preserve"> к поступлению в ВУЗ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51D" w:rsidRDefault="0055051D" w:rsidP="0055051D">
      <w:pPr>
        <w:tabs>
          <w:tab w:val="left" w:pos="284"/>
          <w:tab w:val="left" w:pos="851"/>
        </w:tabs>
        <w:spacing w:after="0" w:line="240" w:lineRule="auto"/>
        <w:ind w:firstLine="709"/>
        <w:jc w:val="both"/>
      </w:pPr>
    </w:p>
    <w:p w:rsidR="008A78DE" w:rsidRPr="00FA4849" w:rsidRDefault="008A78DE" w:rsidP="0055051D">
      <w:pPr>
        <w:tabs>
          <w:tab w:val="left" w:pos="284"/>
          <w:tab w:val="left" w:pos="851"/>
        </w:tabs>
        <w:spacing w:after="0" w:line="240" w:lineRule="auto"/>
        <w:ind w:firstLine="709"/>
        <w:jc w:val="both"/>
      </w:pPr>
      <w:r w:rsidRPr="00FA4849">
        <w:t>Муниципальное задание в рамках данной программы не размещается.</w:t>
      </w:r>
    </w:p>
    <w:p w:rsidR="0055051D" w:rsidRDefault="0055051D" w:rsidP="0055051D">
      <w:pPr>
        <w:spacing w:after="0" w:line="240" w:lineRule="auto"/>
        <w:ind w:firstLine="709"/>
        <w:jc w:val="both"/>
      </w:pPr>
    </w:p>
    <w:p w:rsidR="008A78DE" w:rsidRDefault="008A78DE" w:rsidP="0055051D">
      <w:pPr>
        <w:spacing w:after="0" w:line="240" w:lineRule="auto"/>
        <w:ind w:firstLine="709"/>
        <w:jc w:val="both"/>
      </w:pPr>
      <w:r w:rsidRPr="00DF0AB8">
        <w:t xml:space="preserve">Для оценки степени достижения целей и решения задач программы установлено </w:t>
      </w:r>
      <w:r>
        <w:t>13</w:t>
      </w:r>
      <w:r w:rsidRPr="00DF0AB8">
        <w:t xml:space="preserve"> целевых показателей. По </w:t>
      </w:r>
      <w:r>
        <w:t>6</w:t>
      </w:r>
      <w:r w:rsidRPr="00DF0AB8">
        <w:t xml:space="preserve"> показателям </w:t>
      </w:r>
      <w:r>
        <w:t>выполнены</w:t>
      </w:r>
      <w:r w:rsidRPr="00DF0AB8">
        <w:t xml:space="preserve"> плановые значения, по </w:t>
      </w:r>
      <w:r>
        <w:t>7</w:t>
      </w:r>
      <w:r w:rsidRPr="00DF0AB8">
        <w:t xml:space="preserve"> показателям наблюдается положительная динамика по сравнению с 2014 годом</w:t>
      </w:r>
      <w:r>
        <w:t>.</w:t>
      </w:r>
    </w:p>
    <w:p w:rsidR="0055051D" w:rsidRDefault="0055051D" w:rsidP="0055051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4A0485" w:rsidRPr="004A0485" w:rsidRDefault="004A0485" w:rsidP="0055051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4A0485">
        <w:rPr>
          <w:u w:val="single"/>
        </w:rPr>
        <w:t>Эффективность реализации муниципальной программы – удовлетворительная, результат 0,8 баллов.</w:t>
      </w:r>
    </w:p>
    <w:p w:rsidR="0055051D" w:rsidRDefault="0055051D" w:rsidP="0055051D">
      <w:pPr>
        <w:spacing w:after="0" w:line="240" w:lineRule="auto"/>
        <w:ind w:firstLine="567"/>
        <w:jc w:val="both"/>
        <w:rPr>
          <w:b/>
          <w:bCs/>
          <w:i/>
          <w:iCs/>
        </w:rPr>
      </w:pP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green"/>
        </w:rPr>
        <w:t>МП «Создание условий для устойчивого экономического развития»</w:t>
      </w:r>
      <w:r w:rsidRPr="00F6444C">
        <w:t xml:space="preserve"> - </w:t>
      </w:r>
      <w:r w:rsidRPr="00287424">
        <w:t xml:space="preserve">финансирование муниципальной программы по итогам года составило </w:t>
      </w:r>
      <w:r>
        <w:t>46,4</w:t>
      </w:r>
      <w:r w:rsidRPr="00287424">
        <w:t>%</w:t>
      </w:r>
      <w:r>
        <w:t xml:space="preserve"> от плановых объемов</w:t>
      </w:r>
      <w:r w:rsidRPr="00287424">
        <w:t>, в том числе:</w:t>
      </w: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287424">
        <w:t xml:space="preserve">федеральный бюджет </w:t>
      </w:r>
      <w:r>
        <w:t>–</w:t>
      </w:r>
      <w:r w:rsidRPr="00287424">
        <w:t xml:space="preserve"> </w:t>
      </w:r>
      <w:r>
        <w:t>94,8</w:t>
      </w:r>
      <w:r w:rsidRPr="00287424">
        <w:t>%</w:t>
      </w:r>
      <w:r w:rsidR="00AC60C5">
        <w:t>;</w:t>
      </w:r>
      <w:r w:rsidRPr="00287424">
        <w:t xml:space="preserve"> </w:t>
      </w: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287424">
        <w:t xml:space="preserve">бюджет УР – </w:t>
      </w:r>
      <w:r>
        <w:t>100</w:t>
      </w:r>
      <w:r w:rsidRPr="00287424">
        <w:t>%</w:t>
      </w:r>
      <w:r w:rsidR="00AC60C5">
        <w:t>;</w:t>
      </w:r>
      <w:r w:rsidRPr="00287424">
        <w:t xml:space="preserve"> </w:t>
      </w: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287424">
        <w:t xml:space="preserve">местный бюджет – </w:t>
      </w:r>
      <w:r>
        <w:t>35,8</w:t>
      </w:r>
      <w:r w:rsidRPr="00287424">
        <w:t>%</w:t>
      </w:r>
      <w:r w:rsidR="00AC60C5">
        <w:t>;</w:t>
      </w:r>
    </w:p>
    <w:p w:rsidR="008A78DE" w:rsidRDefault="008A78DE" w:rsidP="00961042">
      <w:pPr>
        <w:spacing w:after="0" w:line="240" w:lineRule="auto"/>
        <w:ind w:firstLine="709"/>
        <w:jc w:val="both"/>
      </w:pPr>
      <w:r w:rsidRPr="00287424">
        <w:t xml:space="preserve">иные источники финансирования – </w:t>
      </w:r>
      <w:r>
        <w:t>44,1</w:t>
      </w:r>
      <w:r w:rsidRPr="00287424">
        <w:t>%.</w:t>
      </w:r>
    </w:p>
    <w:p w:rsidR="00961042" w:rsidRDefault="00961042" w:rsidP="00961042">
      <w:pPr>
        <w:spacing w:after="0" w:line="240" w:lineRule="auto"/>
        <w:ind w:firstLine="709"/>
        <w:jc w:val="both"/>
      </w:pPr>
    </w:p>
    <w:p w:rsidR="008A78DE" w:rsidRPr="0033544E" w:rsidRDefault="008A78DE" w:rsidP="00961042">
      <w:pPr>
        <w:spacing w:after="0" w:line="240" w:lineRule="auto"/>
        <w:ind w:firstLine="709"/>
        <w:jc w:val="both"/>
      </w:pPr>
      <w:r w:rsidRPr="0033544E">
        <w:t>К реализации в 2015 году было запланировано 3</w:t>
      </w:r>
      <w:r w:rsidR="00B00BC3">
        <w:t>8</w:t>
      </w:r>
      <w:r w:rsidRPr="0033544E">
        <w:t xml:space="preserve"> мероприятий</w:t>
      </w:r>
      <w:r>
        <w:t>:</w:t>
      </w:r>
      <w:r w:rsidRPr="0033544E">
        <w:t xml:space="preserve"> выполнено </w:t>
      </w:r>
      <w:r>
        <w:t xml:space="preserve">- </w:t>
      </w:r>
      <w:r w:rsidRPr="0033544E">
        <w:t>3</w:t>
      </w:r>
      <w:r w:rsidR="00B00BC3">
        <w:t>6</w:t>
      </w:r>
      <w:r w:rsidRPr="0033544E">
        <w:t xml:space="preserve">, не выполнено </w:t>
      </w:r>
      <w:r w:rsidR="00B00BC3">
        <w:t>–</w:t>
      </w:r>
      <w:r>
        <w:t xml:space="preserve"> </w:t>
      </w:r>
      <w:r w:rsidR="002900FD">
        <w:t>2</w:t>
      </w:r>
      <w:r w:rsidR="00B00BC3">
        <w:t>, что составило -94,7%.</w:t>
      </w:r>
    </w:p>
    <w:p w:rsidR="00961042" w:rsidRDefault="00961042" w:rsidP="00961042">
      <w:pPr>
        <w:spacing w:after="0" w:line="240" w:lineRule="auto"/>
        <w:ind w:firstLine="709"/>
        <w:jc w:val="both"/>
      </w:pPr>
    </w:p>
    <w:p w:rsidR="008A78DE" w:rsidRPr="000A3A87" w:rsidRDefault="008A78DE" w:rsidP="00961042">
      <w:pPr>
        <w:spacing w:after="0" w:line="240" w:lineRule="auto"/>
        <w:ind w:firstLine="709"/>
        <w:jc w:val="both"/>
      </w:pPr>
      <w:r w:rsidRPr="000A3A87">
        <w:t xml:space="preserve">Остались не </w:t>
      </w:r>
      <w:r w:rsidR="002900FD" w:rsidRPr="000A3A87">
        <w:t>исполненными</w:t>
      </w:r>
      <w:r w:rsidRPr="000A3A87">
        <w:t xml:space="preserve"> следующие мероприятия:</w:t>
      </w:r>
    </w:p>
    <w:p w:rsidR="008A78DE" w:rsidRDefault="008A78DE" w:rsidP="00961042">
      <w:pPr>
        <w:tabs>
          <w:tab w:val="left" w:pos="851"/>
        </w:tabs>
        <w:spacing w:after="0" w:line="240" w:lineRule="auto"/>
        <w:ind w:firstLine="709"/>
        <w:jc w:val="both"/>
      </w:pPr>
      <w:r w:rsidRPr="000A3A87">
        <w:t>-</w:t>
      </w:r>
      <w:r w:rsidRPr="000A3A87">
        <w:tab/>
        <w:t>создание координационного органа по разв</w:t>
      </w:r>
      <w:r w:rsidR="000A3A87">
        <w:t>итию туризма (в связи с созданием Центра кластерного развития Удмуртской Республики</w:t>
      </w:r>
      <w:r w:rsidR="00B00BC3">
        <w:t xml:space="preserve"> в июле 2015 года, реализация мероприятия стала нецелесообразной);</w:t>
      </w:r>
    </w:p>
    <w:p w:rsidR="000A3A87" w:rsidRPr="0033544E" w:rsidRDefault="000A3A87" w:rsidP="00961042">
      <w:pPr>
        <w:tabs>
          <w:tab w:val="left" w:pos="851"/>
        </w:tabs>
        <w:spacing w:after="0" w:line="240" w:lineRule="auto"/>
        <w:ind w:firstLine="709"/>
        <w:jc w:val="both"/>
      </w:pPr>
      <w:r>
        <w:t>-</w:t>
      </w:r>
      <w:r>
        <w:tab/>
      </w:r>
      <w:r w:rsidRPr="000A3A87">
        <w:t>Разработка туристского паспорта города</w:t>
      </w:r>
      <w:r w:rsidR="00B00BC3">
        <w:t xml:space="preserve"> (в 2015 году была разработана только концепция туристского паспорта города).</w:t>
      </w:r>
    </w:p>
    <w:p w:rsidR="00961042" w:rsidRDefault="00961042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</w:pPr>
    </w:p>
    <w:p w:rsidR="008A78DE" w:rsidRDefault="008A78DE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</w:pPr>
      <w:r>
        <w:t>Муниципальное задание в рамках данной программы не размещается.</w:t>
      </w:r>
    </w:p>
    <w:p w:rsidR="00961042" w:rsidRDefault="00961042" w:rsidP="00961042">
      <w:pPr>
        <w:spacing w:after="0" w:line="240" w:lineRule="auto"/>
        <w:ind w:firstLine="709"/>
        <w:jc w:val="both"/>
      </w:pPr>
    </w:p>
    <w:p w:rsidR="008A78DE" w:rsidRPr="002900FD" w:rsidRDefault="008A78DE" w:rsidP="00961042">
      <w:pPr>
        <w:spacing w:after="0" w:line="240" w:lineRule="auto"/>
        <w:ind w:firstLine="709"/>
        <w:jc w:val="both"/>
      </w:pPr>
      <w:r w:rsidRPr="002900FD">
        <w:t xml:space="preserve">Для оценки степени достижения целей и решения задач программы установлено </w:t>
      </w:r>
      <w:r w:rsidR="002900FD" w:rsidRPr="002900FD">
        <w:t>2</w:t>
      </w:r>
      <w:r w:rsidRPr="002900FD">
        <w:t>3 целевых показател</w:t>
      </w:r>
      <w:r w:rsidR="002900FD" w:rsidRPr="002900FD">
        <w:t>я</w:t>
      </w:r>
      <w:r w:rsidRPr="002900FD">
        <w:t xml:space="preserve">. По </w:t>
      </w:r>
      <w:r w:rsidR="002900FD" w:rsidRPr="002900FD">
        <w:t>18</w:t>
      </w:r>
      <w:r w:rsidRPr="002900FD">
        <w:t xml:space="preserve"> показателям выполнены плановые значения, по </w:t>
      </w:r>
      <w:r w:rsidR="002900FD" w:rsidRPr="002900FD">
        <w:t>1</w:t>
      </w:r>
      <w:r w:rsidRPr="002900FD">
        <w:t>7 показателям наблюдается положительная динамика по сравнению с 2014 годом.</w:t>
      </w:r>
    </w:p>
    <w:p w:rsidR="00961042" w:rsidRDefault="00961042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8A78DE" w:rsidRDefault="008A78DE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BB5FF1">
        <w:rPr>
          <w:u w:val="single"/>
        </w:rPr>
        <w:t>Эффективность реализации муниципальной программы –</w:t>
      </w:r>
      <w:r w:rsidR="00961042">
        <w:rPr>
          <w:u w:val="single"/>
        </w:rPr>
        <w:t xml:space="preserve"> </w:t>
      </w:r>
      <w:r w:rsidRPr="00BB5FF1">
        <w:rPr>
          <w:u w:val="single"/>
        </w:rPr>
        <w:t xml:space="preserve">высокая, результат </w:t>
      </w:r>
      <w:r w:rsidR="00CE25D8">
        <w:rPr>
          <w:u w:val="single"/>
        </w:rPr>
        <w:t>0.9</w:t>
      </w:r>
      <w:r w:rsidR="005921B2">
        <w:rPr>
          <w:u w:val="single"/>
        </w:rPr>
        <w:t>9</w:t>
      </w:r>
      <w:r w:rsidRPr="00BB5FF1">
        <w:rPr>
          <w:u w:val="single"/>
        </w:rPr>
        <w:t xml:space="preserve"> балла.</w:t>
      </w:r>
    </w:p>
    <w:p w:rsidR="00961042" w:rsidRPr="00BB5FF1" w:rsidRDefault="00961042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green"/>
        </w:rPr>
        <w:t>МП «Предупреждение и ликвидация последствий чрезвычайных ситуаций, реализация мер пожарной безопасности»</w:t>
      </w:r>
      <w:r w:rsidRPr="0060070D">
        <w:t xml:space="preserve"> финансирование муниципальной программы </w:t>
      </w:r>
      <w:r w:rsidRPr="00287424">
        <w:t xml:space="preserve">финансирование муниципальной программы по итогам года составило </w:t>
      </w:r>
      <w:r>
        <w:t>97,3</w:t>
      </w:r>
      <w:r w:rsidRPr="00287424">
        <w:t>%</w:t>
      </w:r>
      <w:r>
        <w:t xml:space="preserve"> от плановых объемов</w:t>
      </w:r>
      <w:r w:rsidRPr="00287424">
        <w:t>, в том числе:</w:t>
      </w: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287424">
        <w:t xml:space="preserve">бюджет УР – </w:t>
      </w:r>
      <w:r>
        <w:t>100</w:t>
      </w:r>
      <w:r w:rsidRPr="00287424">
        <w:t>%</w:t>
      </w:r>
      <w:r w:rsidR="00AC60C5">
        <w:t>;</w:t>
      </w:r>
      <w:r w:rsidRPr="00287424">
        <w:t xml:space="preserve"> </w:t>
      </w:r>
    </w:p>
    <w:p w:rsidR="008A78DE" w:rsidRPr="0011270A" w:rsidRDefault="008A78DE" w:rsidP="00961042">
      <w:pPr>
        <w:spacing w:after="0" w:line="240" w:lineRule="auto"/>
        <w:ind w:firstLine="709"/>
        <w:jc w:val="both"/>
      </w:pPr>
      <w:r w:rsidRPr="0011270A">
        <w:t>местный бюджет – 97,3%.</w:t>
      </w:r>
    </w:p>
    <w:p w:rsidR="00961042" w:rsidRPr="0011270A" w:rsidRDefault="00961042" w:rsidP="00961042">
      <w:pPr>
        <w:spacing w:after="0" w:line="240" w:lineRule="auto"/>
        <w:ind w:firstLine="709"/>
        <w:jc w:val="both"/>
      </w:pPr>
    </w:p>
    <w:p w:rsidR="008A78DE" w:rsidRPr="0011270A" w:rsidRDefault="008A78DE" w:rsidP="00961042">
      <w:pPr>
        <w:spacing w:after="0" w:line="240" w:lineRule="auto"/>
        <w:ind w:firstLine="709"/>
        <w:jc w:val="both"/>
      </w:pPr>
      <w:r w:rsidRPr="0011270A">
        <w:t xml:space="preserve">Из </w:t>
      </w:r>
      <w:r w:rsidR="0011270A" w:rsidRPr="0011270A">
        <w:t>5</w:t>
      </w:r>
      <w:r w:rsidRPr="0011270A">
        <w:t xml:space="preserve"> мероприятий, запланированных к реализации в 2015 году, </w:t>
      </w:r>
      <w:r w:rsidR="0011270A" w:rsidRPr="0011270A">
        <w:t>выполнены все</w:t>
      </w:r>
      <w:r w:rsidRPr="0011270A">
        <w:t>:</w:t>
      </w:r>
    </w:p>
    <w:p w:rsidR="008A78DE" w:rsidRPr="0011270A" w:rsidRDefault="0011270A" w:rsidP="00961042">
      <w:pPr>
        <w:spacing w:after="0" w:line="240" w:lineRule="auto"/>
        <w:ind w:firstLine="709"/>
        <w:jc w:val="both"/>
      </w:pPr>
      <w:r w:rsidRPr="0011270A">
        <w:t>Реализация мероприятий, требующих вложения средств отнесена на</w:t>
      </w:r>
      <w:r w:rsidR="00D75895">
        <w:t xml:space="preserve"> более поздние сроки реализации.</w:t>
      </w:r>
    </w:p>
    <w:p w:rsidR="0011270A" w:rsidRPr="0011270A" w:rsidRDefault="0011270A" w:rsidP="00961042">
      <w:pPr>
        <w:spacing w:after="0" w:line="240" w:lineRule="auto"/>
        <w:ind w:firstLine="709"/>
        <w:jc w:val="both"/>
      </w:pPr>
    </w:p>
    <w:p w:rsidR="0011270A" w:rsidRPr="0011270A" w:rsidRDefault="0011270A" w:rsidP="00961042">
      <w:pPr>
        <w:spacing w:after="0" w:line="240" w:lineRule="auto"/>
        <w:ind w:firstLine="709"/>
        <w:jc w:val="both"/>
      </w:pPr>
      <w:r w:rsidRPr="0011270A">
        <w:t>Муниципальные задания в рамках программы не формируются.</w:t>
      </w:r>
    </w:p>
    <w:p w:rsidR="00961042" w:rsidRDefault="00961042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D75895" w:rsidRPr="00DF0AB8" w:rsidRDefault="00D75895" w:rsidP="00D75895">
      <w:pPr>
        <w:spacing w:after="0" w:line="240" w:lineRule="auto"/>
        <w:ind w:firstLine="709"/>
        <w:jc w:val="both"/>
      </w:pPr>
      <w:r w:rsidRPr="00DF0AB8">
        <w:t xml:space="preserve">Для оценки степени достижения целей и решения задач программы установлено </w:t>
      </w:r>
      <w:r>
        <w:t>5</w:t>
      </w:r>
      <w:r w:rsidRPr="00DF0AB8">
        <w:t xml:space="preserve"> це</w:t>
      </w:r>
      <w:r>
        <w:t>левых показателей, по которым выполнены</w:t>
      </w:r>
      <w:r w:rsidRPr="00DF0AB8">
        <w:t xml:space="preserve"> плановые значения, по </w:t>
      </w:r>
      <w:r>
        <w:t>3</w:t>
      </w:r>
      <w:r w:rsidRPr="00DF0AB8">
        <w:t xml:space="preserve"> показателям наблюдается положительная динамика по сравнению с 2014 годом</w:t>
      </w:r>
      <w:r>
        <w:t>.</w:t>
      </w:r>
    </w:p>
    <w:p w:rsidR="00D75895" w:rsidRPr="0011270A" w:rsidRDefault="00D75895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8A78DE" w:rsidRPr="0011270A" w:rsidRDefault="008A78DE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11270A">
        <w:rPr>
          <w:u w:val="single"/>
        </w:rPr>
        <w:t>Эффективность реализации муниципальной пр</w:t>
      </w:r>
      <w:r w:rsidR="0011270A" w:rsidRPr="0011270A">
        <w:rPr>
          <w:u w:val="single"/>
        </w:rPr>
        <w:t>ограммы – высокая, результат 1,03</w:t>
      </w:r>
      <w:r w:rsidRPr="0011270A">
        <w:rPr>
          <w:u w:val="single"/>
        </w:rPr>
        <w:t xml:space="preserve"> балла.</w:t>
      </w:r>
    </w:p>
    <w:p w:rsidR="00961042" w:rsidRDefault="00961042" w:rsidP="00961042">
      <w:pPr>
        <w:spacing w:after="0" w:line="240" w:lineRule="auto"/>
        <w:ind w:firstLine="709"/>
        <w:jc w:val="both"/>
        <w:rPr>
          <w:b/>
          <w:bCs/>
          <w:i/>
          <w:iCs/>
        </w:rPr>
      </w:pP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green"/>
        </w:rPr>
        <w:t>МП «Городское хозяйство»</w:t>
      </w:r>
      <w:r w:rsidRPr="003C7CCF">
        <w:t xml:space="preserve"> - </w:t>
      </w:r>
      <w:r w:rsidRPr="00287424">
        <w:t xml:space="preserve">финансирование муниципальной программы по итогам года составило </w:t>
      </w:r>
      <w:r>
        <w:t>78,7</w:t>
      </w:r>
      <w:r w:rsidRPr="00287424">
        <w:t>%</w:t>
      </w:r>
      <w:r>
        <w:t xml:space="preserve"> от плановых объемов</w:t>
      </w:r>
      <w:r w:rsidRPr="00287424">
        <w:t>, в том числе:</w:t>
      </w: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287424">
        <w:t>федеральный бюджет - 100%</w:t>
      </w:r>
      <w:r w:rsidR="00AC60C5">
        <w:t>;</w:t>
      </w:r>
      <w:r w:rsidRPr="00287424">
        <w:t xml:space="preserve"> </w:t>
      </w: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287424">
        <w:t xml:space="preserve">бюджет УР – </w:t>
      </w:r>
      <w:r>
        <w:t>68,1</w:t>
      </w:r>
      <w:r w:rsidRPr="00287424">
        <w:t>%</w:t>
      </w:r>
      <w:r w:rsidR="00AC60C5">
        <w:t>;</w:t>
      </w:r>
      <w:r w:rsidRPr="00287424">
        <w:t xml:space="preserve"> </w:t>
      </w: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287424">
        <w:t xml:space="preserve">местный бюджет – </w:t>
      </w:r>
      <w:r>
        <w:t>94,1</w:t>
      </w:r>
      <w:r w:rsidRPr="00287424">
        <w:t>%</w:t>
      </w:r>
      <w:r w:rsidR="00AC60C5">
        <w:t>;</w:t>
      </w:r>
    </w:p>
    <w:p w:rsidR="008A78DE" w:rsidRDefault="008A78DE" w:rsidP="00961042">
      <w:pPr>
        <w:spacing w:after="0" w:line="240" w:lineRule="auto"/>
        <w:ind w:firstLine="709"/>
        <w:jc w:val="both"/>
      </w:pPr>
      <w:r w:rsidRPr="00287424">
        <w:t xml:space="preserve">иные источники финансирования – </w:t>
      </w:r>
      <w:r>
        <w:t>0</w:t>
      </w:r>
      <w:r w:rsidRPr="00287424">
        <w:t>%.</w:t>
      </w:r>
    </w:p>
    <w:p w:rsidR="0055051D" w:rsidRPr="00D75895" w:rsidRDefault="0055051D" w:rsidP="00961042">
      <w:pPr>
        <w:spacing w:after="0" w:line="240" w:lineRule="auto"/>
        <w:ind w:firstLine="709"/>
        <w:jc w:val="both"/>
      </w:pPr>
    </w:p>
    <w:p w:rsidR="008A78DE" w:rsidRPr="00D75895" w:rsidRDefault="007D0D5F" w:rsidP="00961042">
      <w:pPr>
        <w:spacing w:after="0" w:line="240" w:lineRule="auto"/>
        <w:ind w:firstLine="709"/>
        <w:jc w:val="both"/>
      </w:pPr>
      <w:r>
        <w:t>К</w:t>
      </w:r>
      <w:r w:rsidR="008A78DE" w:rsidRPr="00D75895">
        <w:t xml:space="preserve"> реализации </w:t>
      </w:r>
      <w:r w:rsidR="009F3DFB" w:rsidRPr="00D75895">
        <w:t>на 2015 год</w:t>
      </w:r>
      <w:r>
        <w:t xml:space="preserve"> запланировано 71 мероприятие,</w:t>
      </w:r>
      <w:r w:rsidR="009F3DFB" w:rsidRPr="00D75895">
        <w:t xml:space="preserve"> </w:t>
      </w:r>
      <w:r>
        <w:t>выполнено 69, не выполнено 2.</w:t>
      </w:r>
    </w:p>
    <w:p w:rsidR="0055051D" w:rsidRPr="00D75895" w:rsidRDefault="0055051D" w:rsidP="00961042">
      <w:pPr>
        <w:spacing w:after="0" w:line="240" w:lineRule="auto"/>
        <w:ind w:firstLine="709"/>
        <w:jc w:val="both"/>
      </w:pPr>
    </w:p>
    <w:p w:rsidR="008A78DE" w:rsidRPr="00D75895" w:rsidRDefault="008A78DE" w:rsidP="00961042">
      <w:pPr>
        <w:spacing w:after="0" w:line="240" w:lineRule="auto"/>
        <w:ind w:firstLine="709"/>
        <w:jc w:val="both"/>
      </w:pPr>
      <w:r w:rsidRPr="00D75895">
        <w:t>Не выполн</w:t>
      </w:r>
      <w:r w:rsidR="007D0D5F">
        <w:t>ены</w:t>
      </w:r>
      <w:r w:rsidRPr="00D75895">
        <w:t xml:space="preserve"> следующие мероприятия:</w:t>
      </w:r>
    </w:p>
    <w:p w:rsidR="008A78DE" w:rsidRPr="00D75895" w:rsidRDefault="008A78DE" w:rsidP="009F3DFB">
      <w:pPr>
        <w:spacing w:after="0" w:line="240" w:lineRule="auto"/>
        <w:ind w:firstLine="709"/>
        <w:jc w:val="both"/>
      </w:pPr>
      <w:proofErr w:type="gramStart"/>
      <w:r w:rsidRPr="00D75895">
        <w:t xml:space="preserve">- </w:t>
      </w:r>
      <w:r w:rsidR="009F3DFB" w:rsidRPr="00D75895">
        <w:t>оказание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(муниципальная услуга предусматривает заявительный характер.</w:t>
      </w:r>
      <w:proofErr w:type="gramEnd"/>
      <w:r w:rsidR="009F3DFB" w:rsidRPr="00D75895">
        <w:t xml:space="preserve"> </w:t>
      </w:r>
      <w:proofErr w:type="gramStart"/>
      <w:r w:rsidR="009F3DFB" w:rsidRPr="00D75895">
        <w:t>В 2015 г. заявлений о предоставлении данной услуги не поступало)</w:t>
      </w:r>
      <w:r w:rsidRPr="00D75895">
        <w:t>;</w:t>
      </w:r>
      <w:proofErr w:type="gramEnd"/>
    </w:p>
    <w:p w:rsidR="008A78DE" w:rsidRPr="00D75895" w:rsidRDefault="008A78DE" w:rsidP="00961042">
      <w:pPr>
        <w:spacing w:after="0" w:line="240" w:lineRule="auto"/>
        <w:ind w:firstLine="709"/>
        <w:jc w:val="both"/>
      </w:pPr>
      <w:r w:rsidRPr="00D75895">
        <w:t>- проведение плановых и внеплановых проверок, в соответствии с ежегодным планом проведения плановых</w:t>
      </w:r>
      <w:r w:rsidR="009F3DFB" w:rsidRPr="00D75895">
        <w:t xml:space="preserve"> проверок по жилищному контролю</w:t>
      </w:r>
      <w:r w:rsidR="007D0D5F">
        <w:t xml:space="preserve"> (проверки не проводились)</w:t>
      </w:r>
      <w:r w:rsidR="009F3DFB" w:rsidRPr="00D75895">
        <w:t>.</w:t>
      </w:r>
    </w:p>
    <w:p w:rsidR="009F3DFB" w:rsidRDefault="009F3DFB" w:rsidP="009F3DFB">
      <w:pPr>
        <w:spacing w:after="0" w:line="240" w:lineRule="auto"/>
        <w:ind w:firstLine="709"/>
        <w:jc w:val="both"/>
      </w:pPr>
    </w:p>
    <w:p w:rsidR="009F3DFB" w:rsidRDefault="009F3DFB" w:rsidP="009F3DFB">
      <w:pPr>
        <w:spacing w:after="0" w:line="240" w:lineRule="auto"/>
        <w:ind w:firstLine="709"/>
        <w:jc w:val="both"/>
      </w:pPr>
      <w:r w:rsidRPr="00DF0AB8">
        <w:t xml:space="preserve">В рамках данной программы было размещено </w:t>
      </w:r>
      <w:r>
        <w:t>15</w:t>
      </w:r>
      <w:r w:rsidRPr="00DF0AB8">
        <w:t xml:space="preserve"> муниципальных задани</w:t>
      </w:r>
      <w:r>
        <w:t>й</w:t>
      </w:r>
      <w:r w:rsidRPr="00DF0AB8">
        <w:t xml:space="preserve"> на оказание муниципальных услуг, которые выполнены в полном объеме.</w:t>
      </w:r>
    </w:p>
    <w:p w:rsidR="009F3DFB" w:rsidRDefault="009F3DFB" w:rsidP="009F3DFB">
      <w:pPr>
        <w:spacing w:after="0" w:line="240" w:lineRule="auto"/>
        <w:ind w:firstLine="709"/>
        <w:jc w:val="both"/>
      </w:pPr>
    </w:p>
    <w:p w:rsidR="009F3DFB" w:rsidRPr="00DF0AB8" w:rsidRDefault="009F3DFB" w:rsidP="009F3DFB">
      <w:pPr>
        <w:spacing w:after="0" w:line="240" w:lineRule="auto"/>
        <w:ind w:firstLine="709"/>
        <w:jc w:val="both"/>
      </w:pPr>
      <w:r w:rsidRPr="00DF0AB8">
        <w:t xml:space="preserve">Для оценки степени достижения целей и решения задач программы установлено </w:t>
      </w:r>
      <w:r>
        <w:t>42</w:t>
      </w:r>
      <w:r w:rsidRPr="00DF0AB8">
        <w:t xml:space="preserve"> целевых показателей. По </w:t>
      </w:r>
      <w:r>
        <w:t>41</w:t>
      </w:r>
      <w:r w:rsidRPr="00DF0AB8">
        <w:t xml:space="preserve"> показател</w:t>
      </w:r>
      <w:r>
        <w:t>ю</w:t>
      </w:r>
      <w:r w:rsidRPr="00DF0AB8">
        <w:t xml:space="preserve"> </w:t>
      </w:r>
      <w:r>
        <w:t>выполнены</w:t>
      </w:r>
      <w:r w:rsidRPr="00DF0AB8">
        <w:t xml:space="preserve"> плановые значения, по </w:t>
      </w:r>
      <w:r>
        <w:t>16</w:t>
      </w:r>
      <w:r w:rsidRPr="00DF0AB8">
        <w:t xml:space="preserve"> показателям наблюдается положительная динамика по сравнению с 2014 годом</w:t>
      </w:r>
      <w:r>
        <w:t>.</w:t>
      </w:r>
    </w:p>
    <w:p w:rsidR="009F3DFB" w:rsidRDefault="009F3DFB" w:rsidP="009F3DF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9F3DFB" w:rsidRDefault="009F3DFB" w:rsidP="009F3DF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383B83">
        <w:rPr>
          <w:u w:val="single"/>
        </w:rPr>
        <w:t>Эффективность реализации муниципальной программы – высокая,</w:t>
      </w:r>
      <w:r>
        <w:rPr>
          <w:u w:val="single"/>
        </w:rPr>
        <w:t xml:space="preserve"> </w:t>
      </w:r>
      <w:r w:rsidRPr="00383B83">
        <w:rPr>
          <w:u w:val="single"/>
        </w:rPr>
        <w:t xml:space="preserve">результат </w:t>
      </w:r>
      <w:r w:rsidR="005921B2">
        <w:rPr>
          <w:u w:val="single"/>
        </w:rPr>
        <w:t>1,25</w:t>
      </w:r>
      <w:r w:rsidRPr="00383B83">
        <w:rPr>
          <w:u w:val="single"/>
        </w:rPr>
        <w:t xml:space="preserve"> балла.</w:t>
      </w:r>
    </w:p>
    <w:p w:rsidR="0055051D" w:rsidRDefault="0055051D" w:rsidP="00961042">
      <w:pPr>
        <w:spacing w:after="0" w:line="240" w:lineRule="auto"/>
        <w:ind w:firstLine="709"/>
        <w:jc w:val="both"/>
        <w:rPr>
          <w:b/>
          <w:bCs/>
          <w:i/>
          <w:iCs/>
        </w:rPr>
      </w:pPr>
    </w:p>
    <w:p w:rsidR="008A78DE" w:rsidRPr="00CE25D8" w:rsidRDefault="008A78DE" w:rsidP="00961042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lightGray"/>
        </w:rPr>
        <w:t>МП «Энергосбережение и повышение энергетической эффективности»</w:t>
      </w:r>
      <w:r w:rsidRPr="00961042">
        <w:t xml:space="preserve"> -</w:t>
      </w:r>
      <w:r w:rsidRPr="003C7CCF">
        <w:t xml:space="preserve"> </w:t>
      </w:r>
      <w:r w:rsidRPr="00CE25D8">
        <w:t>финансирование муниципальной программы по итогам года составило 94,6% от плановых объемов, в том числе:</w:t>
      </w:r>
    </w:p>
    <w:p w:rsidR="008A78DE" w:rsidRPr="00CE25D8" w:rsidRDefault="008A78DE" w:rsidP="00961042">
      <w:pPr>
        <w:spacing w:after="0" w:line="240" w:lineRule="auto"/>
        <w:ind w:firstLine="709"/>
        <w:jc w:val="both"/>
      </w:pPr>
      <w:r w:rsidRPr="00CE25D8">
        <w:t>бюджет УР – 56,9%</w:t>
      </w:r>
      <w:r w:rsidR="00AC60C5">
        <w:t>;</w:t>
      </w:r>
      <w:r w:rsidRPr="00CE25D8">
        <w:t xml:space="preserve"> </w:t>
      </w:r>
    </w:p>
    <w:p w:rsidR="008A78DE" w:rsidRPr="00CE25D8" w:rsidRDefault="008A78DE" w:rsidP="00961042">
      <w:pPr>
        <w:spacing w:after="0" w:line="240" w:lineRule="auto"/>
        <w:ind w:firstLine="709"/>
        <w:jc w:val="both"/>
      </w:pPr>
      <w:r w:rsidRPr="00CE25D8">
        <w:t>местный бюджет – 99,7%</w:t>
      </w:r>
      <w:r w:rsidR="00AC60C5">
        <w:t>.</w:t>
      </w:r>
    </w:p>
    <w:p w:rsidR="0055051D" w:rsidRDefault="0055051D" w:rsidP="00961042">
      <w:pPr>
        <w:spacing w:after="0" w:line="240" w:lineRule="auto"/>
        <w:ind w:firstLine="709"/>
        <w:jc w:val="both"/>
      </w:pPr>
    </w:p>
    <w:p w:rsidR="008A78DE" w:rsidRPr="000A7EC1" w:rsidRDefault="008A78DE" w:rsidP="00961042">
      <w:pPr>
        <w:spacing w:after="0" w:line="240" w:lineRule="auto"/>
        <w:ind w:firstLine="709"/>
        <w:jc w:val="both"/>
      </w:pPr>
      <w:r w:rsidRPr="000A7EC1">
        <w:t xml:space="preserve">Из </w:t>
      </w:r>
      <w:r>
        <w:t>10</w:t>
      </w:r>
      <w:r w:rsidRPr="000A7EC1">
        <w:t xml:space="preserve"> запланированных на 2015 год мероприятий по итогам </w:t>
      </w:r>
      <w:r>
        <w:t>года выполнено 7</w:t>
      </w:r>
      <w:r w:rsidR="00383B83">
        <w:t>, не выполнено 3, процент выполнения составил 70%</w:t>
      </w:r>
      <w:r w:rsidRPr="000A7EC1">
        <w:t>.</w:t>
      </w:r>
    </w:p>
    <w:p w:rsidR="0055051D" w:rsidRDefault="0055051D" w:rsidP="00961042">
      <w:pPr>
        <w:spacing w:after="0" w:line="240" w:lineRule="auto"/>
        <w:ind w:firstLine="709"/>
        <w:jc w:val="both"/>
      </w:pPr>
    </w:p>
    <w:p w:rsidR="008A78DE" w:rsidRPr="000A7EC1" w:rsidRDefault="008A78DE" w:rsidP="00961042">
      <w:pPr>
        <w:spacing w:after="0" w:line="240" w:lineRule="auto"/>
        <w:ind w:firstLine="709"/>
        <w:jc w:val="both"/>
      </w:pPr>
      <w:r w:rsidRPr="000A7EC1">
        <w:lastRenderedPageBreak/>
        <w:t>Не выполненными о</w:t>
      </w:r>
      <w:r>
        <w:t>стались</w:t>
      </w:r>
      <w:r w:rsidRPr="000A7EC1">
        <w:t xml:space="preserve"> следующие мероприятия:</w:t>
      </w:r>
    </w:p>
    <w:p w:rsidR="008A78DE" w:rsidRPr="000A7EC1" w:rsidRDefault="008A78DE" w:rsidP="00961042">
      <w:pPr>
        <w:spacing w:after="0" w:line="240" w:lineRule="auto"/>
        <w:ind w:firstLine="709"/>
        <w:jc w:val="both"/>
      </w:pPr>
      <w:r w:rsidRPr="000A7EC1">
        <w:t xml:space="preserve">- </w:t>
      </w:r>
      <w:r>
        <w:t>м</w:t>
      </w:r>
      <w:r w:rsidRPr="00535C7F">
        <w:t>одернизация насосного и электросилового оборудования на ВНС-1</w:t>
      </w:r>
      <w:r>
        <w:t xml:space="preserve"> (причина - мероприятие планировалось за счет средств бюджета УР, средства не выделены)</w:t>
      </w:r>
      <w:r w:rsidRPr="000A7EC1">
        <w:t>;</w:t>
      </w:r>
    </w:p>
    <w:p w:rsidR="008A78DE" w:rsidRDefault="008A78DE" w:rsidP="00961042">
      <w:pPr>
        <w:spacing w:after="0" w:line="240" w:lineRule="auto"/>
        <w:ind w:firstLine="709"/>
        <w:jc w:val="both"/>
      </w:pPr>
      <w:r w:rsidRPr="000A7EC1">
        <w:t xml:space="preserve">- </w:t>
      </w:r>
      <w:r w:rsidR="00383B83">
        <w:t>м</w:t>
      </w:r>
      <w:r w:rsidRPr="00535C7F">
        <w:t xml:space="preserve">одернизация районной канализационной насосной станции (РКНС) </w:t>
      </w:r>
      <w:r w:rsidRPr="000A7EC1">
        <w:t>(</w:t>
      </w:r>
      <w:r>
        <w:t>причина - мероприятие планировалось за счет средств бюджета УР, средства не выделены);</w:t>
      </w:r>
    </w:p>
    <w:p w:rsidR="008A78DE" w:rsidRDefault="008A78DE" w:rsidP="00961042">
      <w:pPr>
        <w:spacing w:after="0" w:line="240" w:lineRule="auto"/>
        <w:ind w:firstLine="709"/>
        <w:jc w:val="both"/>
      </w:pPr>
      <w:r>
        <w:t>- о</w:t>
      </w:r>
      <w:r w:rsidRPr="00535C7F">
        <w:t>рганизация проведения энергетических обследований многоквартирных домов, помещения в которых составляют муниципальный жилищный фонд</w:t>
      </w:r>
      <w:r>
        <w:t xml:space="preserve"> (средства городского бюджета не выделялись).</w:t>
      </w:r>
    </w:p>
    <w:p w:rsidR="0055051D" w:rsidRDefault="0055051D" w:rsidP="00961042">
      <w:pPr>
        <w:spacing w:after="0" w:line="240" w:lineRule="auto"/>
        <w:ind w:firstLine="709"/>
        <w:jc w:val="both"/>
      </w:pPr>
    </w:p>
    <w:p w:rsidR="008A78DE" w:rsidRDefault="008A78DE" w:rsidP="00961042">
      <w:pPr>
        <w:spacing w:after="0" w:line="240" w:lineRule="auto"/>
        <w:ind w:firstLine="709"/>
        <w:jc w:val="both"/>
      </w:pPr>
      <w:r>
        <w:t>Муниципальное задание в рамках данной программы не размещается.</w:t>
      </w:r>
    </w:p>
    <w:p w:rsidR="0055051D" w:rsidRDefault="0055051D" w:rsidP="00961042">
      <w:pPr>
        <w:spacing w:after="0" w:line="240" w:lineRule="auto"/>
        <w:ind w:firstLine="709"/>
        <w:jc w:val="both"/>
      </w:pPr>
    </w:p>
    <w:p w:rsidR="008A78DE" w:rsidRPr="00DF0AB8" w:rsidRDefault="008A78DE" w:rsidP="00961042">
      <w:pPr>
        <w:spacing w:after="0" w:line="240" w:lineRule="auto"/>
        <w:ind w:firstLine="709"/>
        <w:jc w:val="both"/>
      </w:pPr>
      <w:r w:rsidRPr="00DF0AB8">
        <w:t xml:space="preserve">Для оценки степени достижения целей и решения задач программы установлено </w:t>
      </w:r>
      <w:r>
        <w:t>16</w:t>
      </w:r>
      <w:r w:rsidRPr="00DF0AB8">
        <w:t xml:space="preserve"> целевых показателей. По </w:t>
      </w:r>
      <w:r>
        <w:t>12</w:t>
      </w:r>
      <w:r w:rsidRPr="00DF0AB8">
        <w:t xml:space="preserve"> показателям </w:t>
      </w:r>
      <w:r>
        <w:t>выполнены</w:t>
      </w:r>
      <w:r w:rsidRPr="00DF0AB8">
        <w:t xml:space="preserve"> плановые значения, по </w:t>
      </w:r>
      <w:r>
        <w:t>6</w:t>
      </w:r>
      <w:r w:rsidRPr="00DF0AB8">
        <w:t xml:space="preserve"> показателям наблюдается положительная динамика по сравнению с 2014 годом</w:t>
      </w:r>
      <w:r>
        <w:t>.</w:t>
      </w:r>
    </w:p>
    <w:p w:rsidR="00AA5CE7" w:rsidRDefault="00AA5CE7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8A78DE" w:rsidRPr="00D77693" w:rsidRDefault="008A78DE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D77693">
        <w:rPr>
          <w:u w:val="single"/>
        </w:rPr>
        <w:t xml:space="preserve">Эффективность реализации муниципальной программы – </w:t>
      </w:r>
      <w:r w:rsidR="00D77693" w:rsidRPr="00D77693">
        <w:rPr>
          <w:u w:val="single"/>
        </w:rPr>
        <w:t>неудовлетворительная</w:t>
      </w:r>
      <w:r w:rsidRPr="00D77693">
        <w:rPr>
          <w:u w:val="single"/>
        </w:rPr>
        <w:t xml:space="preserve">, результат </w:t>
      </w:r>
      <w:r w:rsidR="00D77693" w:rsidRPr="00D77693">
        <w:rPr>
          <w:u w:val="single"/>
        </w:rPr>
        <w:t>0,74</w:t>
      </w:r>
      <w:r w:rsidRPr="00D77693">
        <w:rPr>
          <w:u w:val="single"/>
        </w:rPr>
        <w:t xml:space="preserve"> балла.</w:t>
      </w:r>
    </w:p>
    <w:p w:rsidR="00961042" w:rsidRDefault="00961042" w:rsidP="00961042">
      <w:pPr>
        <w:spacing w:after="0" w:line="240" w:lineRule="auto"/>
        <w:ind w:firstLine="709"/>
        <w:jc w:val="both"/>
        <w:rPr>
          <w:b/>
          <w:bCs/>
          <w:i/>
          <w:iCs/>
        </w:rPr>
      </w:pPr>
    </w:p>
    <w:p w:rsidR="008A78DE" w:rsidRPr="00D77693" w:rsidRDefault="008A78DE" w:rsidP="00961042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yellow"/>
        </w:rPr>
        <w:t>МП «Муниципальное</w:t>
      </w:r>
      <w:r w:rsidR="00AC60C5" w:rsidRPr="00E84CE2">
        <w:rPr>
          <w:b/>
          <w:bCs/>
          <w:iCs/>
          <w:highlight w:val="yellow"/>
        </w:rPr>
        <w:t xml:space="preserve"> </w:t>
      </w:r>
      <w:r w:rsidRPr="00E84CE2">
        <w:rPr>
          <w:b/>
          <w:bCs/>
          <w:iCs/>
          <w:highlight w:val="yellow"/>
        </w:rPr>
        <w:t>управление»</w:t>
      </w:r>
      <w:r w:rsidRPr="003C7CCF">
        <w:t xml:space="preserve"> - </w:t>
      </w:r>
      <w:r w:rsidRPr="00D77693">
        <w:t>финансирование муниципальной программы по итогам года составило 98,4% от плановых объемов, в том числе:</w:t>
      </w:r>
    </w:p>
    <w:p w:rsidR="008A78DE" w:rsidRPr="00D77693" w:rsidRDefault="008A78DE" w:rsidP="00961042">
      <w:pPr>
        <w:spacing w:after="0" w:line="240" w:lineRule="auto"/>
        <w:ind w:firstLine="709"/>
        <w:jc w:val="both"/>
      </w:pPr>
      <w:r w:rsidRPr="00D77693">
        <w:t>федеральный бюджет - 100%</w:t>
      </w:r>
      <w:r w:rsidR="00AC60C5">
        <w:t>;</w:t>
      </w:r>
      <w:r w:rsidRPr="00D77693">
        <w:t xml:space="preserve"> </w:t>
      </w:r>
    </w:p>
    <w:p w:rsidR="008A78DE" w:rsidRPr="00D77693" w:rsidRDefault="008A78DE" w:rsidP="00961042">
      <w:pPr>
        <w:spacing w:after="0" w:line="240" w:lineRule="auto"/>
        <w:ind w:firstLine="709"/>
        <w:jc w:val="both"/>
      </w:pPr>
      <w:r w:rsidRPr="00D77693">
        <w:t>бюджет УР – 98,9%</w:t>
      </w:r>
      <w:r w:rsidR="00AC60C5">
        <w:t>;</w:t>
      </w:r>
      <w:r w:rsidRPr="00D77693">
        <w:t xml:space="preserve"> </w:t>
      </w:r>
    </w:p>
    <w:p w:rsidR="008A78DE" w:rsidRPr="00D77693" w:rsidRDefault="008A78DE" w:rsidP="00961042">
      <w:pPr>
        <w:spacing w:after="0" w:line="240" w:lineRule="auto"/>
        <w:ind w:firstLine="709"/>
        <w:jc w:val="both"/>
      </w:pPr>
      <w:r w:rsidRPr="00D77693">
        <w:t>местный бюджет – 98,2%.</w:t>
      </w:r>
    </w:p>
    <w:p w:rsidR="0055051D" w:rsidRDefault="0055051D" w:rsidP="00961042">
      <w:pPr>
        <w:spacing w:after="0" w:line="240" w:lineRule="auto"/>
        <w:ind w:firstLine="709"/>
        <w:jc w:val="both"/>
      </w:pPr>
    </w:p>
    <w:p w:rsidR="008A78DE" w:rsidRPr="00CE5A9C" w:rsidRDefault="008A78DE" w:rsidP="00961042">
      <w:pPr>
        <w:spacing w:after="0" w:line="240" w:lineRule="auto"/>
        <w:ind w:firstLine="709"/>
        <w:jc w:val="both"/>
      </w:pPr>
      <w:r w:rsidRPr="00CE5A9C">
        <w:t>К реализации в 2015 году запланировано 49 мероприятий, по итогам года выполнено 4</w:t>
      </w:r>
      <w:r w:rsidR="00556255">
        <w:t>8</w:t>
      </w:r>
      <w:r w:rsidRPr="00CE5A9C">
        <w:t>, не выполнено -</w:t>
      </w:r>
      <w:r w:rsidR="00556255">
        <w:t>1</w:t>
      </w:r>
      <w:r w:rsidR="00D77693">
        <w:t>, процент выполнения составил 9</w:t>
      </w:r>
      <w:r w:rsidR="00556255">
        <w:t>7</w:t>
      </w:r>
      <w:r w:rsidR="00D77693">
        <w:t>,9%.</w:t>
      </w:r>
    </w:p>
    <w:p w:rsidR="0055051D" w:rsidRDefault="0055051D" w:rsidP="00961042">
      <w:pPr>
        <w:spacing w:after="0" w:line="240" w:lineRule="auto"/>
        <w:ind w:firstLine="709"/>
        <w:jc w:val="both"/>
      </w:pPr>
    </w:p>
    <w:p w:rsidR="008A78DE" w:rsidRPr="00CE5A9C" w:rsidRDefault="008A78DE" w:rsidP="00961042">
      <w:pPr>
        <w:spacing w:after="0" w:line="240" w:lineRule="auto"/>
        <w:ind w:firstLine="709"/>
        <w:jc w:val="both"/>
      </w:pPr>
      <w:r w:rsidRPr="00CE5A9C">
        <w:t>Не реализован</w:t>
      </w:r>
      <w:r w:rsidR="00556255">
        <w:t>о</w:t>
      </w:r>
      <w:r w:rsidRPr="00CE5A9C">
        <w:t xml:space="preserve"> мероприяти</w:t>
      </w:r>
      <w:r w:rsidR="00556255">
        <w:t>е</w:t>
      </w:r>
      <w:r w:rsidRPr="00CE5A9C">
        <w:t>:</w:t>
      </w:r>
    </w:p>
    <w:p w:rsidR="008A78DE" w:rsidRDefault="008D1B31" w:rsidP="008D1B31">
      <w:pPr>
        <w:tabs>
          <w:tab w:val="left" w:pos="993"/>
        </w:tabs>
        <w:spacing w:after="0" w:line="240" w:lineRule="auto"/>
        <w:ind w:firstLine="709"/>
        <w:jc w:val="both"/>
      </w:pPr>
      <w:r>
        <w:t>-</w:t>
      </w:r>
      <w:r>
        <w:tab/>
      </w:r>
      <w:r w:rsidR="008A78DE" w:rsidRPr="00CE5A9C">
        <w:t>повышение квалификации муниципальных служащих по вопросам противодействия коррупции, а также муниципальных служащих, в должностные обязанности которых входит участие в противодействии коррупции (причина – недостаточное финансирование);</w:t>
      </w:r>
    </w:p>
    <w:p w:rsidR="0055051D" w:rsidRDefault="0055051D" w:rsidP="00961042">
      <w:pPr>
        <w:spacing w:after="0" w:line="240" w:lineRule="auto"/>
        <w:ind w:firstLine="709"/>
        <w:jc w:val="both"/>
      </w:pPr>
    </w:p>
    <w:p w:rsidR="008A78DE" w:rsidRDefault="008A78DE" w:rsidP="00961042">
      <w:pPr>
        <w:spacing w:after="0" w:line="240" w:lineRule="auto"/>
        <w:ind w:firstLine="709"/>
        <w:jc w:val="both"/>
      </w:pPr>
      <w:r w:rsidRPr="00DF0AB8">
        <w:t>В рамках данной программы было размещено муниципальн</w:t>
      </w:r>
      <w:r>
        <w:t>ое</w:t>
      </w:r>
      <w:r w:rsidRPr="00DF0AB8">
        <w:t xml:space="preserve"> задани</w:t>
      </w:r>
      <w:r>
        <w:t>е</w:t>
      </w:r>
      <w:r w:rsidRPr="00DF0AB8">
        <w:t xml:space="preserve"> на оказание муниципальных услуг, котор</w:t>
      </w:r>
      <w:r>
        <w:t>о</w:t>
      </w:r>
      <w:r w:rsidRPr="00DF0AB8">
        <w:t>е выполнен</w:t>
      </w:r>
      <w:r>
        <w:t>о</w:t>
      </w:r>
      <w:r w:rsidRPr="00DF0AB8">
        <w:t xml:space="preserve"> в полном объеме.</w:t>
      </w:r>
    </w:p>
    <w:p w:rsidR="0055051D" w:rsidRDefault="0055051D" w:rsidP="00961042">
      <w:pPr>
        <w:spacing w:after="0" w:line="240" w:lineRule="auto"/>
        <w:ind w:firstLine="709"/>
        <w:jc w:val="both"/>
      </w:pPr>
    </w:p>
    <w:p w:rsidR="008A78DE" w:rsidRDefault="008A78DE" w:rsidP="00961042">
      <w:pPr>
        <w:spacing w:after="0" w:line="240" w:lineRule="auto"/>
        <w:ind w:firstLine="709"/>
        <w:jc w:val="both"/>
      </w:pPr>
      <w:r w:rsidRPr="002F14D7">
        <w:t xml:space="preserve">Для оценки степени достижения целей и решения задач программы установлено 34 целевых показателя. По </w:t>
      </w:r>
      <w:r w:rsidR="00CD11CC">
        <w:t>26</w:t>
      </w:r>
      <w:r w:rsidRPr="002F14D7">
        <w:t xml:space="preserve"> показателям выполнены плановые значения, по </w:t>
      </w:r>
      <w:r w:rsidR="00CD11CC">
        <w:t>13</w:t>
      </w:r>
      <w:r w:rsidRPr="002F14D7">
        <w:t xml:space="preserve"> показателям наблюдается положительная динамика по сравнению с 2014 годом.</w:t>
      </w:r>
    </w:p>
    <w:p w:rsidR="0055051D" w:rsidRPr="00CD11CC" w:rsidRDefault="0055051D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b/>
          <w:u w:val="single"/>
        </w:rPr>
      </w:pPr>
    </w:p>
    <w:p w:rsidR="008A78DE" w:rsidRPr="00CD11CC" w:rsidRDefault="008A78DE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CD11CC">
        <w:rPr>
          <w:u w:val="single"/>
        </w:rPr>
        <w:t xml:space="preserve">Эффективность реализации муниципальной программы – </w:t>
      </w:r>
      <w:r w:rsidR="00CD11CC" w:rsidRPr="00CD11CC">
        <w:rPr>
          <w:u w:val="single"/>
        </w:rPr>
        <w:t>удовлетворительная</w:t>
      </w:r>
      <w:r w:rsidRPr="00CD11CC">
        <w:rPr>
          <w:u w:val="single"/>
        </w:rPr>
        <w:t xml:space="preserve">, результат </w:t>
      </w:r>
      <w:r w:rsidR="00CD11CC" w:rsidRPr="00CD11CC">
        <w:rPr>
          <w:u w:val="single"/>
        </w:rPr>
        <w:t>0,8</w:t>
      </w:r>
      <w:r w:rsidR="005921B2">
        <w:rPr>
          <w:u w:val="single"/>
        </w:rPr>
        <w:t>6</w:t>
      </w:r>
      <w:r w:rsidRPr="00CD11CC">
        <w:rPr>
          <w:u w:val="single"/>
        </w:rPr>
        <w:t xml:space="preserve"> балла.</w:t>
      </w:r>
    </w:p>
    <w:p w:rsidR="00961042" w:rsidRPr="00CD11CC" w:rsidRDefault="00961042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b/>
          <w:u w:val="single"/>
        </w:rPr>
      </w:pPr>
    </w:p>
    <w:p w:rsidR="008A78DE" w:rsidRPr="00D77693" w:rsidRDefault="008A78DE" w:rsidP="00961042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green"/>
        </w:rPr>
        <w:t>МП «Управление муниципальными финансами»</w:t>
      </w:r>
      <w:r w:rsidRPr="00F6444C">
        <w:t xml:space="preserve"> - </w:t>
      </w:r>
      <w:r w:rsidRPr="00D77693">
        <w:t>финансирование муниципальной программы по итогам года составило 99% от плановых объемов, в том числе:</w:t>
      </w:r>
    </w:p>
    <w:p w:rsidR="008A78DE" w:rsidRPr="00D77693" w:rsidRDefault="008A78DE" w:rsidP="00961042">
      <w:pPr>
        <w:spacing w:after="0" w:line="240" w:lineRule="auto"/>
        <w:ind w:firstLine="709"/>
        <w:jc w:val="both"/>
      </w:pPr>
      <w:r w:rsidRPr="00D77693">
        <w:t>бюджет УР – 100%</w:t>
      </w:r>
      <w:r w:rsidR="00AC60C5">
        <w:t>;</w:t>
      </w:r>
      <w:r w:rsidRPr="00D77693">
        <w:t xml:space="preserve"> </w:t>
      </w:r>
    </w:p>
    <w:p w:rsidR="008A78DE" w:rsidRPr="00D77693" w:rsidRDefault="008A78DE" w:rsidP="00961042">
      <w:pPr>
        <w:spacing w:after="0" w:line="240" w:lineRule="auto"/>
        <w:ind w:firstLine="709"/>
        <w:jc w:val="both"/>
      </w:pPr>
      <w:r w:rsidRPr="00D77693">
        <w:t>местный бюджет – 99%</w:t>
      </w:r>
      <w:r w:rsidR="00AC60C5">
        <w:t>.</w:t>
      </w:r>
    </w:p>
    <w:p w:rsidR="00AC60C5" w:rsidRDefault="00AC60C5" w:rsidP="00961042">
      <w:pPr>
        <w:spacing w:after="0" w:line="240" w:lineRule="auto"/>
        <w:ind w:firstLine="709"/>
        <w:jc w:val="both"/>
      </w:pPr>
    </w:p>
    <w:p w:rsidR="008A78DE" w:rsidRDefault="008A78DE" w:rsidP="00961042">
      <w:pPr>
        <w:spacing w:after="0" w:line="240" w:lineRule="auto"/>
        <w:ind w:firstLine="709"/>
        <w:jc w:val="both"/>
      </w:pPr>
      <w:r w:rsidRPr="003557E3">
        <w:t>К реализации было запланировано в 2015 году 61 мероприятие, выполнение составило 100%.</w:t>
      </w:r>
    </w:p>
    <w:p w:rsidR="00AC60C5" w:rsidRDefault="00AC60C5" w:rsidP="00961042">
      <w:pPr>
        <w:spacing w:after="0" w:line="240" w:lineRule="auto"/>
        <w:ind w:firstLine="709"/>
        <w:jc w:val="both"/>
      </w:pPr>
    </w:p>
    <w:p w:rsidR="008A78DE" w:rsidRDefault="008A78DE" w:rsidP="00961042">
      <w:pPr>
        <w:spacing w:after="0" w:line="240" w:lineRule="auto"/>
        <w:ind w:firstLine="709"/>
        <w:jc w:val="both"/>
      </w:pPr>
      <w:r>
        <w:lastRenderedPageBreak/>
        <w:t>Муниципальное задание в рамках данной программы не размещается.</w:t>
      </w:r>
    </w:p>
    <w:p w:rsidR="00AC60C5" w:rsidRDefault="00AC60C5" w:rsidP="00961042">
      <w:pPr>
        <w:spacing w:after="0" w:line="240" w:lineRule="auto"/>
        <w:ind w:firstLine="709"/>
        <w:jc w:val="both"/>
      </w:pPr>
    </w:p>
    <w:p w:rsidR="008A78DE" w:rsidRDefault="008A78DE" w:rsidP="00961042">
      <w:pPr>
        <w:spacing w:after="0" w:line="240" w:lineRule="auto"/>
        <w:ind w:firstLine="709"/>
        <w:jc w:val="both"/>
      </w:pPr>
      <w:r w:rsidRPr="004E0F97">
        <w:t>Для оценки степени достижения целей и решения задач программы установлено 16 целевых показателей</w:t>
      </w:r>
      <w:r w:rsidR="00F80F2B" w:rsidRPr="004E0F97">
        <w:t>, оценка проводилась по 14, т.к. значения двух показателей будут определены Министерством финансов УР позднее</w:t>
      </w:r>
      <w:r w:rsidRPr="004E0F97">
        <w:t xml:space="preserve">. По </w:t>
      </w:r>
      <w:r w:rsidR="00AE531B">
        <w:t>14</w:t>
      </w:r>
      <w:r w:rsidRPr="004E0F97">
        <w:t xml:space="preserve"> показателям выполнены плановые значения, по </w:t>
      </w:r>
      <w:r w:rsidR="00AE531B">
        <w:t>7</w:t>
      </w:r>
      <w:r w:rsidRPr="004E0F97">
        <w:t xml:space="preserve"> показателям наблюдается положительная динамика по сравнению с 2014 годом.</w:t>
      </w:r>
    </w:p>
    <w:p w:rsidR="00AC60C5" w:rsidRPr="004E0F97" w:rsidRDefault="00AC60C5" w:rsidP="00961042">
      <w:pPr>
        <w:spacing w:after="0" w:line="240" w:lineRule="auto"/>
        <w:ind w:firstLine="709"/>
        <w:jc w:val="both"/>
      </w:pPr>
    </w:p>
    <w:p w:rsidR="008A78DE" w:rsidRDefault="008A78DE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4E0F97">
        <w:rPr>
          <w:u w:val="single"/>
        </w:rPr>
        <w:t>Эффективность реализации муниципальной программы –</w:t>
      </w:r>
      <w:r w:rsidR="00AA5CE7">
        <w:rPr>
          <w:u w:val="single"/>
        </w:rPr>
        <w:t xml:space="preserve"> </w:t>
      </w:r>
      <w:r w:rsidR="00AE531B">
        <w:rPr>
          <w:u w:val="single"/>
        </w:rPr>
        <w:t>высокая</w:t>
      </w:r>
      <w:r w:rsidRPr="004E0F97">
        <w:rPr>
          <w:u w:val="single"/>
        </w:rPr>
        <w:t xml:space="preserve">, результат </w:t>
      </w:r>
      <w:r w:rsidR="00AE531B">
        <w:rPr>
          <w:u w:val="single"/>
        </w:rPr>
        <w:t>1,0</w:t>
      </w:r>
      <w:r w:rsidRPr="004E0F97">
        <w:rPr>
          <w:u w:val="single"/>
        </w:rPr>
        <w:t xml:space="preserve"> балл.</w:t>
      </w:r>
    </w:p>
    <w:p w:rsidR="00AC60C5" w:rsidRPr="004E0F97" w:rsidRDefault="00AC60C5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8A78DE" w:rsidRPr="00F80F2B" w:rsidRDefault="008A78DE" w:rsidP="00961042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green"/>
        </w:rPr>
        <w:t>МП «Управление муниципальным имуществом»</w:t>
      </w:r>
      <w:r w:rsidRPr="00F6444C">
        <w:t xml:space="preserve"> - </w:t>
      </w:r>
      <w:r w:rsidRPr="00F80F2B">
        <w:t>финансирование муниципальной программы по итогам года составило 92,1% от плановых объемов, в том числе:</w:t>
      </w:r>
    </w:p>
    <w:p w:rsidR="008A78DE" w:rsidRPr="00F80F2B" w:rsidRDefault="008A78DE" w:rsidP="00961042">
      <w:pPr>
        <w:spacing w:after="0" w:line="240" w:lineRule="auto"/>
        <w:ind w:firstLine="709"/>
        <w:jc w:val="both"/>
      </w:pPr>
      <w:r w:rsidRPr="00F80F2B">
        <w:t>бюджет УР – 100%</w:t>
      </w:r>
      <w:r w:rsidR="00AC60C5">
        <w:t>;</w:t>
      </w:r>
      <w:r w:rsidRPr="00F80F2B">
        <w:t xml:space="preserve"> </w:t>
      </w:r>
    </w:p>
    <w:p w:rsidR="008A78DE" w:rsidRPr="00F80F2B" w:rsidRDefault="008A78DE" w:rsidP="00961042">
      <w:pPr>
        <w:spacing w:after="0" w:line="240" w:lineRule="auto"/>
        <w:ind w:firstLine="709"/>
        <w:jc w:val="both"/>
      </w:pPr>
      <w:r w:rsidRPr="00F80F2B">
        <w:t>местный бюджет – 91,9%.</w:t>
      </w:r>
    </w:p>
    <w:p w:rsidR="00AC60C5" w:rsidRDefault="00AC60C5" w:rsidP="00961042">
      <w:pPr>
        <w:spacing w:after="0" w:line="240" w:lineRule="auto"/>
        <w:ind w:firstLine="709"/>
        <w:jc w:val="both"/>
      </w:pPr>
    </w:p>
    <w:p w:rsidR="008A78DE" w:rsidRPr="0059188D" w:rsidRDefault="008A78DE" w:rsidP="00961042">
      <w:pPr>
        <w:spacing w:after="0" w:line="240" w:lineRule="auto"/>
        <w:ind w:firstLine="709"/>
        <w:jc w:val="both"/>
      </w:pPr>
      <w:r w:rsidRPr="0059188D">
        <w:t>К реализации в 2015 году запланировано 29 мероприятий, 25 выполнено, не выполнено - 4.</w:t>
      </w:r>
    </w:p>
    <w:p w:rsidR="00AC60C5" w:rsidRDefault="00AC60C5" w:rsidP="00961042">
      <w:pPr>
        <w:spacing w:after="0" w:line="240" w:lineRule="auto"/>
        <w:ind w:firstLine="709"/>
        <w:jc w:val="both"/>
      </w:pPr>
    </w:p>
    <w:p w:rsidR="008A78DE" w:rsidRPr="0059188D" w:rsidRDefault="008A78DE" w:rsidP="00961042">
      <w:pPr>
        <w:spacing w:after="0" w:line="240" w:lineRule="auto"/>
        <w:ind w:firstLine="709"/>
        <w:jc w:val="both"/>
      </w:pPr>
      <w:r w:rsidRPr="0059188D">
        <w:t>Не выполнены следующие мероприятия:</w:t>
      </w:r>
    </w:p>
    <w:p w:rsidR="008A78DE" w:rsidRPr="0059188D" w:rsidRDefault="008A78DE" w:rsidP="00961042">
      <w:pPr>
        <w:spacing w:after="0" w:line="240" w:lineRule="auto"/>
        <w:ind w:firstLine="709"/>
        <w:jc w:val="both"/>
      </w:pPr>
      <w:r w:rsidRPr="0059188D">
        <w:t>- проведение открытых торгов по заключению договоров аренды в отношении муниципального имущества (причина - отсутствие заявок на участие в аукционах на право аренды);</w:t>
      </w:r>
    </w:p>
    <w:p w:rsidR="008A78DE" w:rsidRPr="0059188D" w:rsidRDefault="008A78DE" w:rsidP="00961042">
      <w:pPr>
        <w:spacing w:after="0" w:line="240" w:lineRule="auto"/>
        <w:ind w:firstLine="709"/>
        <w:jc w:val="both"/>
      </w:pPr>
      <w:proofErr w:type="gramStart"/>
      <w:r w:rsidRPr="0059188D">
        <w:t>- информационное обеспечение системы управления земельными ресурсами (предусматривает изучение, оценку, систематизацию и учет земельных ресурсов, а также прочно связанных с ними объектов недвижимости.</w:t>
      </w:r>
      <w:proofErr w:type="gramEnd"/>
      <w:r w:rsidRPr="0059188D">
        <w:t xml:space="preserve"> </w:t>
      </w:r>
      <w:proofErr w:type="gramStart"/>
      <w:r w:rsidRPr="0059188D">
        <w:t>Так называемый кадастр, в котором отражены местоположение, количественные и качественные характеристики земель, а также их правовое положение);</w:t>
      </w:r>
      <w:proofErr w:type="gramEnd"/>
    </w:p>
    <w:p w:rsidR="008A78DE" w:rsidRPr="0059188D" w:rsidRDefault="008A78DE" w:rsidP="00961042">
      <w:pPr>
        <w:spacing w:after="0" w:line="240" w:lineRule="auto"/>
        <w:ind w:firstLine="709"/>
        <w:jc w:val="both"/>
      </w:pPr>
      <w:r w:rsidRPr="0059188D">
        <w:t>- проведение работ по формированию земельных участков, на которых расположены многоквартирные дома (неисполнение обязательств по заключенным контрактам);</w:t>
      </w:r>
    </w:p>
    <w:p w:rsidR="008A78DE" w:rsidRDefault="008A78DE" w:rsidP="00961042">
      <w:pPr>
        <w:spacing w:after="0" w:line="240" w:lineRule="auto"/>
        <w:ind w:firstLine="709"/>
        <w:jc w:val="both"/>
      </w:pPr>
      <w:r w:rsidRPr="0059188D">
        <w:t>- обеспечение деятельности Управления (выполнение составило менее 95%), причина - неисполнение обязательств по заключенным контрактам.</w:t>
      </w:r>
    </w:p>
    <w:p w:rsidR="00AC60C5" w:rsidRDefault="00AC60C5" w:rsidP="00961042">
      <w:pPr>
        <w:spacing w:after="0" w:line="240" w:lineRule="auto"/>
        <w:ind w:firstLine="709"/>
        <w:jc w:val="both"/>
      </w:pPr>
    </w:p>
    <w:p w:rsidR="008A78DE" w:rsidRDefault="008A78DE" w:rsidP="00961042">
      <w:pPr>
        <w:spacing w:after="0" w:line="240" w:lineRule="auto"/>
        <w:ind w:firstLine="709"/>
        <w:jc w:val="both"/>
      </w:pPr>
      <w:r>
        <w:t>Муниципальное задание в рамках данной программы не размещается.</w:t>
      </w:r>
    </w:p>
    <w:p w:rsidR="00AC60C5" w:rsidRDefault="00AC60C5" w:rsidP="00961042">
      <w:pPr>
        <w:spacing w:after="0" w:line="240" w:lineRule="auto"/>
        <w:ind w:firstLine="709"/>
        <w:jc w:val="both"/>
      </w:pPr>
    </w:p>
    <w:p w:rsidR="008A78DE" w:rsidRPr="004E0F97" w:rsidRDefault="008A78DE" w:rsidP="00961042">
      <w:pPr>
        <w:spacing w:after="0" w:line="240" w:lineRule="auto"/>
        <w:ind w:firstLine="709"/>
        <w:jc w:val="both"/>
      </w:pPr>
      <w:r w:rsidRPr="004E0F97">
        <w:t>Для оценки степени достижения целей и решения задач программы установлено 1</w:t>
      </w:r>
      <w:r w:rsidR="00644C2E">
        <w:t>3</w:t>
      </w:r>
      <w:r w:rsidRPr="004E0F97">
        <w:t xml:space="preserve"> целевых показателей. По 10 показателям выполнены плановые значения, по </w:t>
      </w:r>
      <w:r w:rsidR="004E0F97" w:rsidRPr="004E0F97">
        <w:t>6</w:t>
      </w:r>
      <w:r w:rsidRPr="004E0F97">
        <w:t xml:space="preserve"> показателям наблюдается положительная динамика по сравнению с 2014 годом.</w:t>
      </w:r>
    </w:p>
    <w:p w:rsidR="00AC60C5" w:rsidRDefault="00AC60C5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8A78DE" w:rsidRPr="004E0F97" w:rsidRDefault="008A78DE" w:rsidP="009610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4E0F97">
        <w:rPr>
          <w:u w:val="single"/>
        </w:rPr>
        <w:t>Эффективность реализации муниципальной программы –</w:t>
      </w:r>
      <w:r w:rsidR="00AA5CE7">
        <w:rPr>
          <w:u w:val="single"/>
        </w:rPr>
        <w:t xml:space="preserve"> </w:t>
      </w:r>
      <w:r w:rsidRPr="004E0F97">
        <w:rPr>
          <w:u w:val="single"/>
        </w:rPr>
        <w:t xml:space="preserve">высокая, результат </w:t>
      </w:r>
      <w:r w:rsidR="004E0F97" w:rsidRPr="004E0F97">
        <w:rPr>
          <w:u w:val="single"/>
        </w:rPr>
        <w:t>0,93</w:t>
      </w:r>
      <w:r w:rsidRPr="004E0F97">
        <w:rPr>
          <w:u w:val="single"/>
        </w:rPr>
        <w:t xml:space="preserve"> балла.</w:t>
      </w:r>
    </w:p>
    <w:p w:rsidR="00AC60C5" w:rsidRDefault="00AC60C5" w:rsidP="00961042">
      <w:pPr>
        <w:spacing w:after="0" w:line="240" w:lineRule="auto"/>
        <w:ind w:firstLine="709"/>
        <w:jc w:val="both"/>
        <w:rPr>
          <w:b/>
          <w:bCs/>
          <w:i/>
          <w:iCs/>
        </w:rPr>
      </w:pP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E84CE2">
        <w:rPr>
          <w:b/>
          <w:bCs/>
          <w:iCs/>
          <w:highlight w:val="green"/>
        </w:rPr>
        <w:t>МП «Безопасность МО «Город Сарапул»</w:t>
      </w:r>
      <w:r w:rsidRPr="00F6444C">
        <w:t xml:space="preserve"> - </w:t>
      </w:r>
      <w:r w:rsidRPr="00287424">
        <w:t xml:space="preserve">финансирование муниципальной программы по итогам года составило </w:t>
      </w:r>
      <w:r>
        <w:t>100</w:t>
      </w:r>
      <w:r w:rsidRPr="00287424">
        <w:t>%</w:t>
      </w:r>
      <w:r>
        <w:t xml:space="preserve"> от плановых объемов</w:t>
      </w:r>
      <w:r w:rsidRPr="00287424">
        <w:t>, в том числе:</w:t>
      </w: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287424">
        <w:t xml:space="preserve">бюджет УР – </w:t>
      </w:r>
      <w:r>
        <w:t>100</w:t>
      </w:r>
      <w:r w:rsidRPr="00287424">
        <w:t>%</w:t>
      </w:r>
      <w:r w:rsidR="00AC60C5">
        <w:t>;</w:t>
      </w:r>
      <w:r w:rsidRPr="00287424">
        <w:t xml:space="preserve"> </w:t>
      </w:r>
    </w:p>
    <w:p w:rsidR="008A78DE" w:rsidRPr="00287424" w:rsidRDefault="008A78DE" w:rsidP="00961042">
      <w:pPr>
        <w:spacing w:after="0" w:line="240" w:lineRule="auto"/>
        <w:ind w:firstLine="709"/>
        <w:jc w:val="both"/>
      </w:pPr>
      <w:r w:rsidRPr="00287424">
        <w:t xml:space="preserve">местный бюджет – </w:t>
      </w:r>
      <w:r>
        <w:t>100</w:t>
      </w:r>
      <w:r w:rsidRPr="00287424">
        <w:t>%</w:t>
      </w:r>
      <w:r>
        <w:t>.</w:t>
      </w:r>
    </w:p>
    <w:p w:rsidR="008A78DE" w:rsidRDefault="008A78DE" w:rsidP="0055051D">
      <w:pPr>
        <w:spacing w:after="0" w:line="240" w:lineRule="auto"/>
        <w:ind w:firstLine="567"/>
        <w:jc w:val="both"/>
      </w:pPr>
    </w:p>
    <w:p w:rsidR="00D75895" w:rsidRPr="0059188D" w:rsidRDefault="00D75895" w:rsidP="00D75895">
      <w:pPr>
        <w:spacing w:after="0" w:line="240" w:lineRule="auto"/>
        <w:ind w:firstLine="709"/>
        <w:jc w:val="both"/>
      </w:pPr>
      <w:r w:rsidRPr="0059188D">
        <w:t xml:space="preserve">К реализации в 2015 году запланировано </w:t>
      </w:r>
      <w:r>
        <w:t>10</w:t>
      </w:r>
      <w:r w:rsidRPr="0059188D">
        <w:t xml:space="preserve"> мероприятий, </w:t>
      </w:r>
      <w:r>
        <w:t>которые выполнены</w:t>
      </w:r>
      <w:r w:rsidRPr="0059188D">
        <w:t>.</w:t>
      </w:r>
    </w:p>
    <w:p w:rsidR="00961042" w:rsidRDefault="00961042" w:rsidP="0055051D">
      <w:pPr>
        <w:spacing w:after="0" w:line="240" w:lineRule="auto"/>
        <w:ind w:firstLine="567"/>
        <w:jc w:val="both"/>
      </w:pPr>
    </w:p>
    <w:p w:rsidR="00D75895" w:rsidRDefault="00D75895" w:rsidP="00D75895">
      <w:pPr>
        <w:spacing w:after="0" w:line="240" w:lineRule="auto"/>
        <w:ind w:firstLine="709"/>
        <w:jc w:val="both"/>
      </w:pPr>
      <w:r>
        <w:t>Муниципальное задание в рамках данной программы не размещается.</w:t>
      </w:r>
    </w:p>
    <w:p w:rsidR="00D75895" w:rsidRDefault="00D75895" w:rsidP="00D75895">
      <w:pPr>
        <w:spacing w:after="0" w:line="240" w:lineRule="auto"/>
        <w:ind w:firstLine="709"/>
        <w:jc w:val="both"/>
      </w:pPr>
    </w:p>
    <w:p w:rsidR="00D75895" w:rsidRPr="004E0F97" w:rsidRDefault="00D75895" w:rsidP="00D75895">
      <w:pPr>
        <w:spacing w:after="0" w:line="240" w:lineRule="auto"/>
        <w:ind w:firstLine="709"/>
        <w:jc w:val="both"/>
      </w:pPr>
      <w:r w:rsidRPr="004E0F97">
        <w:t xml:space="preserve">Для оценки степени достижения целей и решения задач программы установлено </w:t>
      </w:r>
      <w:r>
        <w:t>10</w:t>
      </w:r>
      <w:r w:rsidRPr="004E0F97">
        <w:t xml:space="preserve"> целевых показателей. </w:t>
      </w:r>
      <w:r>
        <w:t>Оценка в 2015 году проводилась по</w:t>
      </w:r>
      <w:proofErr w:type="gramStart"/>
      <w:r>
        <w:t>7</w:t>
      </w:r>
      <w:proofErr w:type="gramEnd"/>
      <w:r>
        <w:t xml:space="preserve"> показателям, т.к. реализация мероприятий (соответственно достижение целей и задач) перенесены на более поздние сроки</w:t>
      </w:r>
      <w:r w:rsidRPr="004E0F97">
        <w:t>.</w:t>
      </w:r>
      <w:r>
        <w:t xml:space="preserve"> По 5 показателям выполнены плановые значения, по 2 показателям </w:t>
      </w:r>
      <w:r w:rsidRPr="004E0F97">
        <w:t>наблюдается положительная динамика по сравнению с 2014 годом.</w:t>
      </w:r>
    </w:p>
    <w:p w:rsidR="00D75895" w:rsidRDefault="00D75895" w:rsidP="00D7589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</w:p>
    <w:p w:rsidR="00D75895" w:rsidRPr="004E0F97" w:rsidRDefault="00D75895" w:rsidP="00D7589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u w:val="single"/>
        </w:rPr>
      </w:pPr>
      <w:r w:rsidRPr="004E0F97">
        <w:rPr>
          <w:u w:val="single"/>
        </w:rPr>
        <w:t>Эффективность реализации муниципальной программы –</w:t>
      </w:r>
      <w:r>
        <w:rPr>
          <w:u w:val="single"/>
        </w:rPr>
        <w:t xml:space="preserve"> </w:t>
      </w:r>
      <w:r w:rsidRPr="004E0F97">
        <w:rPr>
          <w:u w:val="single"/>
        </w:rPr>
        <w:t>высокая, результат 0,9</w:t>
      </w:r>
      <w:r>
        <w:rPr>
          <w:u w:val="single"/>
        </w:rPr>
        <w:t>9</w:t>
      </w:r>
      <w:r w:rsidRPr="004E0F97">
        <w:rPr>
          <w:u w:val="single"/>
        </w:rPr>
        <w:t xml:space="preserve"> балла.</w:t>
      </w:r>
    </w:p>
    <w:p w:rsidR="00961042" w:rsidRDefault="00961042" w:rsidP="0055051D">
      <w:pPr>
        <w:spacing w:after="0" w:line="240" w:lineRule="auto"/>
        <w:ind w:firstLine="567"/>
        <w:jc w:val="both"/>
      </w:pPr>
    </w:p>
    <w:p w:rsidR="007D0D5F" w:rsidRPr="004D2DF7" w:rsidRDefault="007D0D5F" w:rsidP="007D0D5F">
      <w:pPr>
        <w:ind w:firstLine="567"/>
        <w:jc w:val="both"/>
        <w:rPr>
          <w:u w:val="single"/>
        </w:rPr>
      </w:pPr>
      <w:r w:rsidRPr="004D2DF7">
        <w:rPr>
          <w:u w:val="single"/>
        </w:rPr>
        <w:t>Предложения по реализации муниципальных программ в 2016 году:</w:t>
      </w:r>
    </w:p>
    <w:p w:rsidR="007D0D5F" w:rsidRDefault="007D0D5F" w:rsidP="007D0D5F">
      <w:pPr>
        <w:tabs>
          <w:tab w:val="left" w:pos="851"/>
        </w:tabs>
        <w:ind w:firstLine="567"/>
        <w:jc w:val="both"/>
      </w:pPr>
      <w:r>
        <w:t>-</w:t>
      </w:r>
      <w:r>
        <w:tab/>
        <w:t>всем структурным подразделениям активизировать работу по привлечению средств из всех источников финансирования на реализацию муниципальных программ;</w:t>
      </w:r>
    </w:p>
    <w:p w:rsidR="007D0D5F" w:rsidRDefault="007D0D5F" w:rsidP="007D0D5F">
      <w:pPr>
        <w:tabs>
          <w:tab w:val="left" w:pos="851"/>
        </w:tabs>
        <w:ind w:firstLine="567"/>
        <w:jc w:val="both"/>
      </w:pPr>
      <w:r>
        <w:t>-</w:t>
      </w:r>
      <w:r>
        <w:tab/>
        <w:t>составить планы мероприятий по реализации муниципальных программ на текущий год;</w:t>
      </w:r>
    </w:p>
    <w:p w:rsidR="007D0D5F" w:rsidRDefault="007D0D5F" w:rsidP="007D0D5F">
      <w:pPr>
        <w:tabs>
          <w:tab w:val="left" w:pos="851"/>
        </w:tabs>
        <w:spacing w:after="0" w:line="240" w:lineRule="auto"/>
        <w:ind w:firstLine="567"/>
        <w:jc w:val="both"/>
      </w:pPr>
      <w:r>
        <w:t>-</w:t>
      </w:r>
      <w:r>
        <w:tab/>
        <w:t>уточнить целевые показатели в соответствии с государственными программами Удмуртской Республики.</w:t>
      </w:r>
    </w:p>
    <w:p w:rsidR="00961042" w:rsidRDefault="00961042" w:rsidP="0055051D">
      <w:pPr>
        <w:spacing w:after="0" w:line="240" w:lineRule="auto"/>
        <w:ind w:firstLine="567"/>
        <w:jc w:val="both"/>
      </w:pPr>
    </w:p>
    <w:p w:rsidR="001C06CE" w:rsidRDefault="001C06CE" w:rsidP="0055051D">
      <w:pPr>
        <w:spacing w:after="0" w:line="240" w:lineRule="auto"/>
        <w:ind w:firstLine="567"/>
        <w:jc w:val="both"/>
      </w:pPr>
    </w:p>
    <w:p w:rsidR="001C06CE" w:rsidRDefault="001C06CE" w:rsidP="0055051D">
      <w:pPr>
        <w:spacing w:after="0" w:line="240" w:lineRule="auto"/>
        <w:ind w:firstLine="567"/>
        <w:jc w:val="both"/>
      </w:pPr>
    </w:p>
    <w:p w:rsidR="001C06CE" w:rsidRPr="005B4AA8" w:rsidRDefault="001C06CE" w:rsidP="0055051D">
      <w:pPr>
        <w:spacing w:after="0" w:line="240" w:lineRule="auto"/>
        <w:ind w:firstLine="567"/>
        <w:jc w:val="both"/>
      </w:pPr>
    </w:p>
    <w:p w:rsidR="008A78DE" w:rsidRPr="005B4AA8" w:rsidRDefault="008A78DE" w:rsidP="0055051D">
      <w:pPr>
        <w:spacing w:after="0" w:line="240" w:lineRule="auto"/>
        <w:ind w:firstLine="567"/>
        <w:jc w:val="both"/>
      </w:pPr>
    </w:p>
    <w:p w:rsidR="008A78DE" w:rsidRDefault="008A78DE" w:rsidP="0055051D">
      <w:pPr>
        <w:tabs>
          <w:tab w:val="left" w:pos="6804"/>
        </w:tabs>
        <w:spacing w:after="0" w:line="240" w:lineRule="auto"/>
        <w:ind w:firstLine="567"/>
        <w:jc w:val="both"/>
      </w:pPr>
      <w:r>
        <w:t>Начальник управления экономики</w:t>
      </w:r>
      <w:r>
        <w:tab/>
        <w:t>О.В.</w:t>
      </w:r>
      <w:r w:rsidR="00AC60C5">
        <w:t xml:space="preserve"> </w:t>
      </w:r>
      <w:r>
        <w:t>Чернова</w:t>
      </w:r>
    </w:p>
    <w:p w:rsidR="00E84CE2" w:rsidRDefault="00E84CE2" w:rsidP="0055051D">
      <w:pPr>
        <w:tabs>
          <w:tab w:val="left" w:pos="6804"/>
        </w:tabs>
        <w:spacing w:after="0" w:line="240" w:lineRule="auto"/>
        <w:ind w:firstLine="567"/>
        <w:jc w:val="both"/>
      </w:pPr>
    </w:p>
    <w:p w:rsidR="00E84CE2" w:rsidRDefault="00E84CE2" w:rsidP="0055051D">
      <w:pPr>
        <w:tabs>
          <w:tab w:val="left" w:pos="6804"/>
        </w:tabs>
        <w:spacing w:after="0" w:line="240" w:lineRule="auto"/>
        <w:ind w:firstLine="567"/>
        <w:jc w:val="both"/>
      </w:pPr>
    </w:p>
    <w:p w:rsidR="00E84CE2" w:rsidRDefault="00E84CE2" w:rsidP="0055051D">
      <w:pPr>
        <w:tabs>
          <w:tab w:val="left" w:pos="6804"/>
        </w:tabs>
        <w:spacing w:after="0" w:line="240" w:lineRule="auto"/>
        <w:ind w:firstLine="567"/>
        <w:jc w:val="both"/>
      </w:pPr>
      <w:r>
        <w:t>Высокоэффективная оценка – 8 или 67%.</w:t>
      </w:r>
      <w:bookmarkStart w:id="0" w:name="_GoBack"/>
      <w:bookmarkEnd w:id="0"/>
    </w:p>
    <w:p w:rsidR="00E84CE2" w:rsidRDefault="00E84CE2" w:rsidP="00E84CE2">
      <w:pPr>
        <w:tabs>
          <w:tab w:val="left" w:pos="6804"/>
        </w:tabs>
        <w:spacing w:after="0" w:line="240" w:lineRule="auto"/>
        <w:ind w:firstLine="567"/>
        <w:jc w:val="both"/>
      </w:pPr>
      <w:r>
        <w:t>Удовлетворительная оценка - 3</w:t>
      </w:r>
    </w:p>
    <w:p w:rsidR="00E84CE2" w:rsidRPr="00F65F13" w:rsidRDefault="00E84CE2" w:rsidP="00E84CE2">
      <w:pPr>
        <w:tabs>
          <w:tab w:val="left" w:pos="6804"/>
        </w:tabs>
        <w:spacing w:after="0" w:line="240" w:lineRule="auto"/>
        <w:ind w:firstLine="567"/>
        <w:jc w:val="both"/>
      </w:pPr>
      <w:r>
        <w:t>Неэффективная оценка - 1</w:t>
      </w:r>
    </w:p>
    <w:sectPr w:rsidR="00E84CE2" w:rsidRPr="00F65F13" w:rsidSect="0055051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B2" w:rsidRDefault="005921B2" w:rsidP="0055051D">
      <w:pPr>
        <w:spacing w:after="0" w:line="240" w:lineRule="auto"/>
      </w:pPr>
      <w:r>
        <w:separator/>
      </w:r>
    </w:p>
  </w:endnote>
  <w:endnote w:type="continuationSeparator" w:id="0">
    <w:p w:rsidR="005921B2" w:rsidRDefault="005921B2" w:rsidP="0055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258638"/>
      <w:docPartObj>
        <w:docPartGallery w:val="Page Numbers (Bottom of Page)"/>
        <w:docPartUnique/>
      </w:docPartObj>
    </w:sdtPr>
    <w:sdtEndPr/>
    <w:sdtContent>
      <w:p w:rsidR="005921B2" w:rsidRDefault="005921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E2">
          <w:rPr>
            <w:noProof/>
          </w:rPr>
          <w:t>8</w:t>
        </w:r>
        <w:r>
          <w:fldChar w:fldCharType="end"/>
        </w:r>
      </w:p>
    </w:sdtContent>
  </w:sdt>
  <w:p w:rsidR="005921B2" w:rsidRDefault="005921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B2" w:rsidRDefault="005921B2" w:rsidP="0055051D">
      <w:pPr>
        <w:spacing w:after="0" w:line="240" w:lineRule="auto"/>
      </w:pPr>
      <w:r>
        <w:separator/>
      </w:r>
    </w:p>
  </w:footnote>
  <w:footnote w:type="continuationSeparator" w:id="0">
    <w:p w:rsidR="005921B2" w:rsidRDefault="005921B2" w:rsidP="0055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83B"/>
    <w:multiLevelType w:val="hybridMultilevel"/>
    <w:tmpl w:val="C4CE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97"/>
    <w:rsid w:val="0000708A"/>
    <w:rsid w:val="00010729"/>
    <w:rsid w:val="00010C96"/>
    <w:rsid w:val="000111F7"/>
    <w:rsid w:val="00012C85"/>
    <w:rsid w:val="00022F68"/>
    <w:rsid w:val="00032085"/>
    <w:rsid w:val="00034844"/>
    <w:rsid w:val="000353BC"/>
    <w:rsid w:val="00037966"/>
    <w:rsid w:val="00044874"/>
    <w:rsid w:val="000528BE"/>
    <w:rsid w:val="0005684E"/>
    <w:rsid w:val="00057A4A"/>
    <w:rsid w:val="000713FF"/>
    <w:rsid w:val="0008712A"/>
    <w:rsid w:val="000A38CC"/>
    <w:rsid w:val="000A3A87"/>
    <w:rsid w:val="000A7EC1"/>
    <w:rsid w:val="000B3DAA"/>
    <w:rsid w:val="000C1056"/>
    <w:rsid w:val="000C386B"/>
    <w:rsid w:val="000C39F4"/>
    <w:rsid w:val="000C46ED"/>
    <w:rsid w:val="000C770F"/>
    <w:rsid w:val="000D01B0"/>
    <w:rsid w:val="000D6FEE"/>
    <w:rsid w:val="000F26AA"/>
    <w:rsid w:val="000F301D"/>
    <w:rsid w:val="001005ED"/>
    <w:rsid w:val="001038D6"/>
    <w:rsid w:val="0010396B"/>
    <w:rsid w:val="0011270A"/>
    <w:rsid w:val="00116D8A"/>
    <w:rsid w:val="00123927"/>
    <w:rsid w:val="00136888"/>
    <w:rsid w:val="00141B09"/>
    <w:rsid w:val="00144A53"/>
    <w:rsid w:val="0014631B"/>
    <w:rsid w:val="001521BE"/>
    <w:rsid w:val="0015510D"/>
    <w:rsid w:val="00157626"/>
    <w:rsid w:val="00161A97"/>
    <w:rsid w:val="00163C6D"/>
    <w:rsid w:val="00165BA6"/>
    <w:rsid w:val="001676BF"/>
    <w:rsid w:val="001761BB"/>
    <w:rsid w:val="0018026C"/>
    <w:rsid w:val="00185F97"/>
    <w:rsid w:val="001A1170"/>
    <w:rsid w:val="001A5A17"/>
    <w:rsid w:val="001B09DD"/>
    <w:rsid w:val="001B1432"/>
    <w:rsid w:val="001B22D3"/>
    <w:rsid w:val="001B2CCC"/>
    <w:rsid w:val="001C06CE"/>
    <w:rsid w:val="001C3562"/>
    <w:rsid w:val="001C7227"/>
    <w:rsid w:val="001D0E6C"/>
    <w:rsid w:val="001D12BB"/>
    <w:rsid w:val="001D1491"/>
    <w:rsid w:val="001D3FF6"/>
    <w:rsid w:val="001E0102"/>
    <w:rsid w:val="001E302F"/>
    <w:rsid w:val="001E5023"/>
    <w:rsid w:val="001E533A"/>
    <w:rsid w:val="001F0BAC"/>
    <w:rsid w:val="001F2AE6"/>
    <w:rsid w:val="001F2CEB"/>
    <w:rsid w:val="001F5155"/>
    <w:rsid w:val="00204C55"/>
    <w:rsid w:val="002118CB"/>
    <w:rsid w:val="00217521"/>
    <w:rsid w:val="002218BE"/>
    <w:rsid w:val="00222A62"/>
    <w:rsid w:val="002236C9"/>
    <w:rsid w:val="00227233"/>
    <w:rsid w:val="002306F7"/>
    <w:rsid w:val="00232BEB"/>
    <w:rsid w:val="00243FBD"/>
    <w:rsid w:val="00253E7F"/>
    <w:rsid w:val="002611F5"/>
    <w:rsid w:val="0026127E"/>
    <w:rsid w:val="00264D71"/>
    <w:rsid w:val="00287424"/>
    <w:rsid w:val="00287EC8"/>
    <w:rsid w:val="002900FD"/>
    <w:rsid w:val="00290412"/>
    <w:rsid w:val="002A1386"/>
    <w:rsid w:val="002A26F4"/>
    <w:rsid w:val="002A6FB8"/>
    <w:rsid w:val="002C7690"/>
    <w:rsid w:val="002D67DF"/>
    <w:rsid w:val="002E419C"/>
    <w:rsid w:val="002F14D7"/>
    <w:rsid w:val="002F181B"/>
    <w:rsid w:val="002F7783"/>
    <w:rsid w:val="00304407"/>
    <w:rsid w:val="003109E8"/>
    <w:rsid w:val="00314D02"/>
    <w:rsid w:val="00325425"/>
    <w:rsid w:val="00327191"/>
    <w:rsid w:val="0033101C"/>
    <w:rsid w:val="0033544E"/>
    <w:rsid w:val="00345152"/>
    <w:rsid w:val="00347384"/>
    <w:rsid w:val="00351C59"/>
    <w:rsid w:val="003553AC"/>
    <w:rsid w:val="003557E3"/>
    <w:rsid w:val="00362226"/>
    <w:rsid w:val="003703AF"/>
    <w:rsid w:val="003831CF"/>
    <w:rsid w:val="003839BA"/>
    <w:rsid w:val="00383B83"/>
    <w:rsid w:val="003938A1"/>
    <w:rsid w:val="003A042B"/>
    <w:rsid w:val="003A144A"/>
    <w:rsid w:val="003A1F2E"/>
    <w:rsid w:val="003C56B0"/>
    <w:rsid w:val="003C7CCF"/>
    <w:rsid w:val="003D2CD7"/>
    <w:rsid w:val="003F1693"/>
    <w:rsid w:val="00407437"/>
    <w:rsid w:val="00412CD5"/>
    <w:rsid w:val="0042153D"/>
    <w:rsid w:val="00434790"/>
    <w:rsid w:val="00447DE9"/>
    <w:rsid w:val="004506FD"/>
    <w:rsid w:val="00451AC9"/>
    <w:rsid w:val="00451C88"/>
    <w:rsid w:val="004707C9"/>
    <w:rsid w:val="00473F2E"/>
    <w:rsid w:val="004749EA"/>
    <w:rsid w:val="00477D06"/>
    <w:rsid w:val="00486C88"/>
    <w:rsid w:val="004A00FD"/>
    <w:rsid w:val="004A0485"/>
    <w:rsid w:val="004A779A"/>
    <w:rsid w:val="004B3BFA"/>
    <w:rsid w:val="004B5556"/>
    <w:rsid w:val="004C2ABD"/>
    <w:rsid w:val="004C459D"/>
    <w:rsid w:val="004C6721"/>
    <w:rsid w:val="004D0BF5"/>
    <w:rsid w:val="004D412E"/>
    <w:rsid w:val="004D599D"/>
    <w:rsid w:val="004E0F97"/>
    <w:rsid w:val="004E2514"/>
    <w:rsid w:val="004E503A"/>
    <w:rsid w:val="00503994"/>
    <w:rsid w:val="0051014E"/>
    <w:rsid w:val="00511A98"/>
    <w:rsid w:val="00513480"/>
    <w:rsid w:val="00535C7F"/>
    <w:rsid w:val="00535F86"/>
    <w:rsid w:val="00541A2B"/>
    <w:rsid w:val="0055051D"/>
    <w:rsid w:val="00550A46"/>
    <w:rsid w:val="00554D66"/>
    <w:rsid w:val="00556255"/>
    <w:rsid w:val="005713BD"/>
    <w:rsid w:val="005830EC"/>
    <w:rsid w:val="005844C2"/>
    <w:rsid w:val="0059188D"/>
    <w:rsid w:val="005921B2"/>
    <w:rsid w:val="005A0167"/>
    <w:rsid w:val="005A1759"/>
    <w:rsid w:val="005A4189"/>
    <w:rsid w:val="005B0013"/>
    <w:rsid w:val="005B1834"/>
    <w:rsid w:val="005B4AA8"/>
    <w:rsid w:val="005B7F76"/>
    <w:rsid w:val="005C6FE8"/>
    <w:rsid w:val="005E7E17"/>
    <w:rsid w:val="0060070D"/>
    <w:rsid w:val="00601C78"/>
    <w:rsid w:val="00604D65"/>
    <w:rsid w:val="00607C7D"/>
    <w:rsid w:val="006151DA"/>
    <w:rsid w:val="00615BC6"/>
    <w:rsid w:val="006212AC"/>
    <w:rsid w:val="0062343D"/>
    <w:rsid w:val="0063177B"/>
    <w:rsid w:val="00636FA1"/>
    <w:rsid w:val="00640270"/>
    <w:rsid w:val="006422C3"/>
    <w:rsid w:val="006443DF"/>
    <w:rsid w:val="00644C2E"/>
    <w:rsid w:val="00652830"/>
    <w:rsid w:val="0065534A"/>
    <w:rsid w:val="00683F19"/>
    <w:rsid w:val="0069024E"/>
    <w:rsid w:val="00692BD4"/>
    <w:rsid w:val="00692C92"/>
    <w:rsid w:val="00697759"/>
    <w:rsid w:val="006A1B0A"/>
    <w:rsid w:val="006B32E3"/>
    <w:rsid w:val="006B4BEA"/>
    <w:rsid w:val="006D4520"/>
    <w:rsid w:val="006D7239"/>
    <w:rsid w:val="006D7CC0"/>
    <w:rsid w:val="006E1267"/>
    <w:rsid w:val="006E43BC"/>
    <w:rsid w:val="006F2774"/>
    <w:rsid w:val="006F6931"/>
    <w:rsid w:val="0070228F"/>
    <w:rsid w:val="007043CA"/>
    <w:rsid w:val="007078DC"/>
    <w:rsid w:val="00727FB8"/>
    <w:rsid w:val="00740881"/>
    <w:rsid w:val="00740C8B"/>
    <w:rsid w:val="00744280"/>
    <w:rsid w:val="007452A7"/>
    <w:rsid w:val="00746893"/>
    <w:rsid w:val="007502D8"/>
    <w:rsid w:val="00755217"/>
    <w:rsid w:val="0075601A"/>
    <w:rsid w:val="00761AB6"/>
    <w:rsid w:val="007A07FA"/>
    <w:rsid w:val="007A1838"/>
    <w:rsid w:val="007A2625"/>
    <w:rsid w:val="007A38A6"/>
    <w:rsid w:val="007A4291"/>
    <w:rsid w:val="007A5180"/>
    <w:rsid w:val="007A59A6"/>
    <w:rsid w:val="007B0CED"/>
    <w:rsid w:val="007C1CA4"/>
    <w:rsid w:val="007D0D5F"/>
    <w:rsid w:val="007D6A95"/>
    <w:rsid w:val="007D7E2E"/>
    <w:rsid w:val="007E0D16"/>
    <w:rsid w:val="007E7F39"/>
    <w:rsid w:val="00803E41"/>
    <w:rsid w:val="00803F13"/>
    <w:rsid w:val="0081203F"/>
    <w:rsid w:val="0081281A"/>
    <w:rsid w:val="00814965"/>
    <w:rsid w:val="00814F98"/>
    <w:rsid w:val="008176AF"/>
    <w:rsid w:val="00820756"/>
    <w:rsid w:val="00824C8F"/>
    <w:rsid w:val="00830289"/>
    <w:rsid w:val="0083311C"/>
    <w:rsid w:val="00833B7C"/>
    <w:rsid w:val="00834C18"/>
    <w:rsid w:val="00836FD5"/>
    <w:rsid w:val="00844020"/>
    <w:rsid w:val="008449CF"/>
    <w:rsid w:val="00855182"/>
    <w:rsid w:val="00863E96"/>
    <w:rsid w:val="008662BC"/>
    <w:rsid w:val="0089031E"/>
    <w:rsid w:val="0089217F"/>
    <w:rsid w:val="00894781"/>
    <w:rsid w:val="008A1CEA"/>
    <w:rsid w:val="008A78DE"/>
    <w:rsid w:val="008B0C5E"/>
    <w:rsid w:val="008B20F6"/>
    <w:rsid w:val="008B5D13"/>
    <w:rsid w:val="008C1BD3"/>
    <w:rsid w:val="008D0F34"/>
    <w:rsid w:val="008D1B31"/>
    <w:rsid w:val="008E1382"/>
    <w:rsid w:val="008F0929"/>
    <w:rsid w:val="008F50DD"/>
    <w:rsid w:val="00903513"/>
    <w:rsid w:val="00914DCA"/>
    <w:rsid w:val="00915A12"/>
    <w:rsid w:val="0091767E"/>
    <w:rsid w:val="009356B7"/>
    <w:rsid w:val="00936B77"/>
    <w:rsid w:val="00941412"/>
    <w:rsid w:val="00944571"/>
    <w:rsid w:val="00951331"/>
    <w:rsid w:val="00957F75"/>
    <w:rsid w:val="00961042"/>
    <w:rsid w:val="009625F9"/>
    <w:rsid w:val="00967A49"/>
    <w:rsid w:val="00971623"/>
    <w:rsid w:val="00980481"/>
    <w:rsid w:val="00994426"/>
    <w:rsid w:val="00995B98"/>
    <w:rsid w:val="009A60B5"/>
    <w:rsid w:val="009B52E0"/>
    <w:rsid w:val="009B584A"/>
    <w:rsid w:val="009B7902"/>
    <w:rsid w:val="009D2017"/>
    <w:rsid w:val="009E322F"/>
    <w:rsid w:val="009F3DFB"/>
    <w:rsid w:val="009F6129"/>
    <w:rsid w:val="00A01028"/>
    <w:rsid w:val="00A014A5"/>
    <w:rsid w:val="00A11CBA"/>
    <w:rsid w:val="00A1501A"/>
    <w:rsid w:val="00A24156"/>
    <w:rsid w:val="00A36E75"/>
    <w:rsid w:val="00A449C1"/>
    <w:rsid w:val="00A571F4"/>
    <w:rsid w:val="00A67588"/>
    <w:rsid w:val="00A67FD6"/>
    <w:rsid w:val="00A72BF2"/>
    <w:rsid w:val="00A72E1B"/>
    <w:rsid w:val="00A7367A"/>
    <w:rsid w:val="00A756F7"/>
    <w:rsid w:val="00A8688D"/>
    <w:rsid w:val="00A949F3"/>
    <w:rsid w:val="00AA5CE7"/>
    <w:rsid w:val="00AB317E"/>
    <w:rsid w:val="00AB6B60"/>
    <w:rsid w:val="00AB7FCE"/>
    <w:rsid w:val="00AC60C5"/>
    <w:rsid w:val="00AD5864"/>
    <w:rsid w:val="00AE05E5"/>
    <w:rsid w:val="00AE531B"/>
    <w:rsid w:val="00AE7561"/>
    <w:rsid w:val="00AF5FF2"/>
    <w:rsid w:val="00B008AF"/>
    <w:rsid w:val="00B00BC3"/>
    <w:rsid w:val="00B07B99"/>
    <w:rsid w:val="00B15950"/>
    <w:rsid w:val="00B25524"/>
    <w:rsid w:val="00B25FCA"/>
    <w:rsid w:val="00B27E53"/>
    <w:rsid w:val="00B34757"/>
    <w:rsid w:val="00B35DC7"/>
    <w:rsid w:val="00B465E8"/>
    <w:rsid w:val="00B5101C"/>
    <w:rsid w:val="00B56CED"/>
    <w:rsid w:val="00B71835"/>
    <w:rsid w:val="00B74FB6"/>
    <w:rsid w:val="00B77BBB"/>
    <w:rsid w:val="00BA4DE3"/>
    <w:rsid w:val="00BA6F4F"/>
    <w:rsid w:val="00BB5FF1"/>
    <w:rsid w:val="00BB75A4"/>
    <w:rsid w:val="00BC2A8D"/>
    <w:rsid w:val="00BC435F"/>
    <w:rsid w:val="00BC7EC9"/>
    <w:rsid w:val="00BD3C52"/>
    <w:rsid w:val="00BE3110"/>
    <w:rsid w:val="00BF2D0E"/>
    <w:rsid w:val="00C011A4"/>
    <w:rsid w:val="00C124E4"/>
    <w:rsid w:val="00C13991"/>
    <w:rsid w:val="00C217DD"/>
    <w:rsid w:val="00C22991"/>
    <w:rsid w:val="00C550B9"/>
    <w:rsid w:val="00C60314"/>
    <w:rsid w:val="00C62D0C"/>
    <w:rsid w:val="00C63806"/>
    <w:rsid w:val="00C642B1"/>
    <w:rsid w:val="00C662D2"/>
    <w:rsid w:val="00C77C25"/>
    <w:rsid w:val="00C93A63"/>
    <w:rsid w:val="00C954A4"/>
    <w:rsid w:val="00C95737"/>
    <w:rsid w:val="00CA23C5"/>
    <w:rsid w:val="00CA4C45"/>
    <w:rsid w:val="00CB22B6"/>
    <w:rsid w:val="00CB2D3C"/>
    <w:rsid w:val="00CB6E54"/>
    <w:rsid w:val="00CC2FDF"/>
    <w:rsid w:val="00CD11CC"/>
    <w:rsid w:val="00CD52B3"/>
    <w:rsid w:val="00CD7E5C"/>
    <w:rsid w:val="00CE02B1"/>
    <w:rsid w:val="00CE25D8"/>
    <w:rsid w:val="00CE5A9C"/>
    <w:rsid w:val="00CF0204"/>
    <w:rsid w:val="00CF11B9"/>
    <w:rsid w:val="00D008E9"/>
    <w:rsid w:val="00D13A6F"/>
    <w:rsid w:val="00D13C47"/>
    <w:rsid w:val="00D161CA"/>
    <w:rsid w:val="00D20D67"/>
    <w:rsid w:val="00D2170D"/>
    <w:rsid w:val="00D2240A"/>
    <w:rsid w:val="00D233EA"/>
    <w:rsid w:val="00D25017"/>
    <w:rsid w:val="00D36C6F"/>
    <w:rsid w:val="00D4043B"/>
    <w:rsid w:val="00D42C55"/>
    <w:rsid w:val="00D43F4F"/>
    <w:rsid w:val="00D529E6"/>
    <w:rsid w:val="00D741AC"/>
    <w:rsid w:val="00D75895"/>
    <w:rsid w:val="00D7680A"/>
    <w:rsid w:val="00D77693"/>
    <w:rsid w:val="00D77900"/>
    <w:rsid w:val="00D77BA3"/>
    <w:rsid w:val="00D854BD"/>
    <w:rsid w:val="00D877AA"/>
    <w:rsid w:val="00D922B6"/>
    <w:rsid w:val="00DA4A04"/>
    <w:rsid w:val="00DA7F2C"/>
    <w:rsid w:val="00DB1BA1"/>
    <w:rsid w:val="00DB2183"/>
    <w:rsid w:val="00DB7986"/>
    <w:rsid w:val="00DC25EC"/>
    <w:rsid w:val="00DD0B4B"/>
    <w:rsid w:val="00DD149E"/>
    <w:rsid w:val="00DD50B4"/>
    <w:rsid w:val="00DE750A"/>
    <w:rsid w:val="00DF0AB8"/>
    <w:rsid w:val="00DF7898"/>
    <w:rsid w:val="00E00635"/>
    <w:rsid w:val="00E10159"/>
    <w:rsid w:val="00E11EFE"/>
    <w:rsid w:val="00E27EB8"/>
    <w:rsid w:val="00E32817"/>
    <w:rsid w:val="00E33105"/>
    <w:rsid w:val="00E33283"/>
    <w:rsid w:val="00E43762"/>
    <w:rsid w:val="00E509A9"/>
    <w:rsid w:val="00E67F2E"/>
    <w:rsid w:val="00E72871"/>
    <w:rsid w:val="00E809AB"/>
    <w:rsid w:val="00E84CE2"/>
    <w:rsid w:val="00E84E50"/>
    <w:rsid w:val="00EB136B"/>
    <w:rsid w:val="00ED0752"/>
    <w:rsid w:val="00ED7C01"/>
    <w:rsid w:val="00EE68A5"/>
    <w:rsid w:val="00EF08F6"/>
    <w:rsid w:val="00F001E0"/>
    <w:rsid w:val="00F013D5"/>
    <w:rsid w:val="00F02B73"/>
    <w:rsid w:val="00F03FC6"/>
    <w:rsid w:val="00F13138"/>
    <w:rsid w:val="00F13752"/>
    <w:rsid w:val="00F26B4E"/>
    <w:rsid w:val="00F3311D"/>
    <w:rsid w:val="00F33DA7"/>
    <w:rsid w:val="00F4124C"/>
    <w:rsid w:val="00F43F4F"/>
    <w:rsid w:val="00F47766"/>
    <w:rsid w:val="00F63645"/>
    <w:rsid w:val="00F6444C"/>
    <w:rsid w:val="00F65F13"/>
    <w:rsid w:val="00F80F2B"/>
    <w:rsid w:val="00F926E8"/>
    <w:rsid w:val="00F966FA"/>
    <w:rsid w:val="00FA0DAE"/>
    <w:rsid w:val="00FA34B4"/>
    <w:rsid w:val="00FA4849"/>
    <w:rsid w:val="00FA61C4"/>
    <w:rsid w:val="00FB2508"/>
    <w:rsid w:val="00FB4CC7"/>
    <w:rsid w:val="00FC593B"/>
    <w:rsid w:val="00FD1819"/>
    <w:rsid w:val="00FD254F"/>
    <w:rsid w:val="00FE340E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D3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A4849"/>
    <w:pPr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5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51D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55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51D"/>
    <w:rPr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A241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41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156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41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15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D3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A4849"/>
    <w:pPr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5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51D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55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51D"/>
    <w:rPr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A241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41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156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41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15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2180</Words>
  <Characters>15354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Суханова</dc:creator>
  <cp:lastModifiedBy>Ольга В. Суханова</cp:lastModifiedBy>
  <cp:revision>8</cp:revision>
  <cp:lastPrinted>2016-04-20T06:23:00Z</cp:lastPrinted>
  <dcterms:created xsi:type="dcterms:W3CDTF">2016-04-05T13:32:00Z</dcterms:created>
  <dcterms:modified xsi:type="dcterms:W3CDTF">2016-05-12T10:18:00Z</dcterms:modified>
</cp:coreProperties>
</file>